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FD" w:rsidRPr="006E75FD" w:rsidRDefault="00B77A3D" w:rsidP="000E6EBE">
      <w:pPr>
        <w:tabs>
          <w:tab w:val="left" w:pos="9400"/>
        </w:tabs>
        <w:spacing w:after="160"/>
        <w:ind w:left="-142"/>
        <w:rPr>
          <w:rFonts w:ascii="Franklin Gothic Demi Cond" w:hAnsi="Franklin Gothic Demi Cond"/>
          <w:sz w:val="52"/>
          <w:szCs w:val="52"/>
        </w:rPr>
      </w:pPr>
      <w:bookmarkStart w:id="0" w:name="_GoBack"/>
      <w:r>
        <w:rPr>
          <w:rFonts w:ascii="Franklin Gothic Demi Cond" w:hAnsi="Franklin Gothic Demi Cond"/>
          <w:sz w:val="52"/>
          <w:szCs w:val="52"/>
        </w:rPr>
        <w:t xml:space="preserve">Toolbox talks: </w:t>
      </w:r>
      <w:r w:rsidR="00414C08">
        <w:rPr>
          <w:rFonts w:ascii="Franklin Gothic Demi Cond" w:hAnsi="Franklin Gothic Demi Cond"/>
          <w:sz w:val="52"/>
          <w:szCs w:val="52"/>
        </w:rPr>
        <w:t>Modern Slavery</w:t>
      </w:r>
      <w:bookmarkEnd w:id="0"/>
      <w:r w:rsidR="000E6EBE">
        <w:rPr>
          <w:rFonts w:ascii="Franklin Gothic Demi Cond" w:hAnsi="Franklin Gothic Demi Cond"/>
          <w:sz w:val="52"/>
          <w:szCs w:val="52"/>
        </w:rPr>
        <w:tab/>
      </w:r>
    </w:p>
    <w:p w:rsidR="0081739D" w:rsidRDefault="00414C08" w:rsidP="0081739D">
      <w:pPr>
        <w:ind w:left="-142"/>
        <w:rPr>
          <w:rFonts w:ascii="Franklin Gothic Medium" w:hAnsi="Franklin Gothic Medium"/>
          <w:color w:val="61A706"/>
          <w:sz w:val="32"/>
          <w:szCs w:val="32"/>
        </w:rPr>
      </w:pPr>
      <w:r>
        <w:rPr>
          <w:rFonts w:ascii="Franklin Gothic Medium" w:hAnsi="Franklin Gothic Medium"/>
          <w:color w:val="61A706"/>
          <w:sz w:val="32"/>
          <w:szCs w:val="32"/>
        </w:rPr>
        <w:t>Modern slavery in construction</w:t>
      </w:r>
    </w:p>
    <w:p w:rsidR="0081739D" w:rsidRDefault="0081739D" w:rsidP="0081739D">
      <w:pPr>
        <w:ind w:left="-142"/>
        <w:rPr>
          <w:rFonts w:ascii="Franklin Gothic Medium" w:hAnsi="Franklin Gothic Medium"/>
          <w:color w:val="61A706"/>
          <w:sz w:val="32"/>
          <w:szCs w:val="32"/>
        </w:rPr>
        <w:sectPr w:rsidR="0081739D" w:rsidSect="002C01AE">
          <w:pgSz w:w="11906" w:h="16838"/>
          <w:pgMar w:top="567" w:right="720" w:bottom="568" w:left="720" w:header="284" w:footer="204" w:gutter="0"/>
          <w:cols w:space="708"/>
          <w:docGrid w:linePitch="360"/>
        </w:sectPr>
      </w:pPr>
    </w:p>
    <w:p w:rsidR="00941AAF" w:rsidRPr="00FC2A66" w:rsidRDefault="00941AAF" w:rsidP="002C6D58">
      <w:pPr>
        <w:spacing w:after="0" w:line="360" w:lineRule="auto"/>
        <w:rPr>
          <w:rFonts w:ascii="Franklin Gothic Medium" w:hAnsi="Franklin Gothic Medium"/>
          <w:color w:val="7F7F7F" w:themeColor="text1" w:themeTint="80"/>
          <w:sz w:val="28"/>
          <w:szCs w:val="28"/>
        </w:rPr>
      </w:pPr>
      <w:r w:rsidRPr="00FC2A66">
        <w:rPr>
          <w:rFonts w:ascii="Franklin Gothic Medium" w:hAnsi="Franklin Gothic Medium"/>
          <w:color w:val="7F7F7F" w:themeColor="text1" w:themeTint="80"/>
          <w:sz w:val="28"/>
          <w:szCs w:val="28"/>
        </w:rPr>
        <w:t>What?</w:t>
      </w:r>
    </w:p>
    <w:p w:rsidR="000F4587" w:rsidRPr="000F4587" w:rsidRDefault="000F4587" w:rsidP="00870C41">
      <w:pPr>
        <w:pStyle w:val="ListParagraph"/>
        <w:numPr>
          <w:ilvl w:val="0"/>
          <w:numId w:val="19"/>
        </w:numPr>
        <w:spacing w:after="100" w:line="288" w:lineRule="auto"/>
        <w:ind w:left="357" w:hanging="357"/>
        <w:contextualSpacing w:val="0"/>
        <w:rPr>
          <w:rFonts w:ascii="Franklin Gothic Book" w:hAnsi="Franklin Gothic Book"/>
          <w:color w:val="4D4D4F"/>
          <w:sz w:val="18"/>
          <w:szCs w:val="18"/>
        </w:rPr>
      </w:pPr>
      <w:r w:rsidRPr="000F4587">
        <w:rPr>
          <w:rFonts w:ascii="Franklin Gothic Book" w:hAnsi="Franklin Gothic Book"/>
          <w:color w:val="4D4D4F"/>
          <w:sz w:val="18"/>
          <w:szCs w:val="18"/>
        </w:rPr>
        <w:t>Slavery was abolished but never eradicated. In 2016, around 40.3 million men, women and children g</w:t>
      </w:r>
      <w:r>
        <w:rPr>
          <w:rFonts w:ascii="Franklin Gothic Book" w:hAnsi="Franklin Gothic Book"/>
          <w:color w:val="4D4D4F"/>
          <w:sz w:val="18"/>
          <w:szCs w:val="18"/>
        </w:rPr>
        <w:t>lobally were victims of slavery with over 50%</w:t>
      </w:r>
      <w:r w:rsidRPr="000F4587">
        <w:rPr>
          <w:rFonts w:ascii="Franklin Gothic Book" w:hAnsi="Franklin Gothic Book"/>
          <w:color w:val="4D4D4F"/>
          <w:sz w:val="18"/>
          <w:szCs w:val="18"/>
        </w:rPr>
        <w:t xml:space="preserve"> in forced labour in sectors such as </w:t>
      </w:r>
      <w:r w:rsidRPr="0000603D">
        <w:rPr>
          <w:rFonts w:ascii="Franklin Gothic Demi" w:hAnsi="Franklin Gothic Demi"/>
          <w:color w:val="4D4D4F"/>
          <w:sz w:val="18"/>
          <w:szCs w:val="18"/>
        </w:rPr>
        <w:t>construction</w:t>
      </w:r>
      <w:r w:rsidRPr="000F4587">
        <w:rPr>
          <w:rFonts w:ascii="Franklin Gothic Book" w:hAnsi="Franklin Gothic Book"/>
          <w:color w:val="4D4D4F"/>
          <w:sz w:val="18"/>
          <w:szCs w:val="18"/>
        </w:rPr>
        <w:t>, manufacturing, mining, utilities, agriculture, forestry, fishing and domestic work.</w:t>
      </w:r>
    </w:p>
    <w:p w:rsidR="00414C08" w:rsidRPr="00320693" w:rsidRDefault="00414C08" w:rsidP="000F4587">
      <w:pPr>
        <w:pStyle w:val="ListParagraph"/>
        <w:numPr>
          <w:ilvl w:val="0"/>
          <w:numId w:val="19"/>
        </w:numPr>
        <w:spacing w:after="100" w:line="288" w:lineRule="auto"/>
        <w:contextualSpacing w:val="0"/>
        <w:rPr>
          <w:rFonts w:ascii="Franklin Gothic Book" w:hAnsi="Franklin Gothic Book"/>
          <w:color w:val="4D4D4F"/>
          <w:sz w:val="18"/>
          <w:szCs w:val="18"/>
        </w:rPr>
      </w:pPr>
      <w:r w:rsidRPr="00320693">
        <w:rPr>
          <w:rFonts w:ascii="Franklin Gothic Book" w:hAnsi="Franklin Gothic Book"/>
          <w:color w:val="4D4D4F"/>
          <w:sz w:val="18"/>
          <w:szCs w:val="18"/>
        </w:rPr>
        <w:t>Modern slavery is the illegal exploitation of people (of any nationality, gender, or age) for personal or commercial gain. It can include:</w:t>
      </w:r>
    </w:p>
    <w:p w:rsidR="00414C08" w:rsidRPr="00414C08" w:rsidRDefault="00414C08" w:rsidP="00126F2A">
      <w:pPr>
        <w:pStyle w:val="ListParagraph"/>
        <w:numPr>
          <w:ilvl w:val="1"/>
          <w:numId w:val="19"/>
        </w:numPr>
        <w:spacing w:after="100" w:line="288" w:lineRule="auto"/>
        <w:ind w:left="709" w:hanging="357"/>
        <w:contextualSpacing w:val="0"/>
        <w:rPr>
          <w:rFonts w:ascii="Franklin Gothic Book" w:hAnsi="Franklin Gothic Book"/>
          <w:color w:val="4D4D4F"/>
          <w:sz w:val="18"/>
          <w:szCs w:val="18"/>
        </w:rPr>
      </w:pPr>
      <w:r w:rsidRPr="00126F2A">
        <w:rPr>
          <w:rFonts w:ascii="Franklin Gothic Demi" w:hAnsi="Franklin Gothic Demi"/>
          <w:color w:val="4D4D4F"/>
          <w:sz w:val="18"/>
          <w:szCs w:val="18"/>
        </w:rPr>
        <w:t>Labour exploitation:</w:t>
      </w:r>
      <w:r w:rsidRPr="00414C08">
        <w:rPr>
          <w:rFonts w:ascii="Franklin Gothic Book" w:hAnsi="Franklin Gothic Book"/>
          <w:color w:val="4D4D4F"/>
          <w:sz w:val="18"/>
          <w:szCs w:val="18"/>
        </w:rPr>
        <w:t xml:space="preserve"> victims are forced to work with little or no pay and may suffer poor working conditions, excessive working hours or wage deductions, or be housed in</w:t>
      </w:r>
      <w:r>
        <w:rPr>
          <w:rFonts w:ascii="Franklin Gothic Book" w:hAnsi="Franklin Gothic Book"/>
          <w:color w:val="4D4D4F"/>
          <w:sz w:val="18"/>
          <w:szCs w:val="18"/>
        </w:rPr>
        <w:t xml:space="preserve"> </w:t>
      </w:r>
      <w:r w:rsidRPr="00414C08">
        <w:rPr>
          <w:rFonts w:ascii="Franklin Gothic Book" w:hAnsi="Franklin Gothic Book"/>
          <w:color w:val="4D4D4F"/>
          <w:sz w:val="18"/>
          <w:szCs w:val="18"/>
        </w:rPr>
        <w:t>squalid accommodation</w:t>
      </w:r>
    </w:p>
    <w:p w:rsidR="00414C08" w:rsidRPr="00414C08" w:rsidRDefault="00414C08" w:rsidP="00126F2A">
      <w:pPr>
        <w:pStyle w:val="ListParagraph"/>
        <w:numPr>
          <w:ilvl w:val="1"/>
          <w:numId w:val="19"/>
        </w:numPr>
        <w:spacing w:after="100" w:line="288" w:lineRule="auto"/>
        <w:ind w:left="709" w:hanging="357"/>
        <w:contextualSpacing w:val="0"/>
        <w:rPr>
          <w:rFonts w:ascii="Franklin Gothic Book" w:hAnsi="Franklin Gothic Book"/>
          <w:color w:val="4D4D4F"/>
          <w:sz w:val="18"/>
          <w:szCs w:val="18"/>
        </w:rPr>
      </w:pPr>
      <w:r w:rsidRPr="00126F2A">
        <w:rPr>
          <w:rFonts w:ascii="Franklin Gothic Demi" w:hAnsi="Franklin Gothic Demi"/>
          <w:color w:val="4D4D4F"/>
          <w:sz w:val="18"/>
          <w:szCs w:val="18"/>
        </w:rPr>
        <w:t>Domestic servitude:</w:t>
      </w:r>
      <w:r w:rsidRPr="00414C08">
        <w:rPr>
          <w:rFonts w:ascii="Franklin Gothic Book" w:hAnsi="Franklin Gothic Book"/>
          <w:color w:val="4D4D4F"/>
          <w:sz w:val="18"/>
          <w:szCs w:val="18"/>
        </w:rPr>
        <w:t xml:space="preserve"> victims are forced to work (normally in private homes), subject to ill treatment, humiliation and excessive</w:t>
      </w:r>
      <w:r>
        <w:rPr>
          <w:rFonts w:ascii="Franklin Gothic Book" w:hAnsi="Franklin Gothic Book"/>
          <w:color w:val="4D4D4F"/>
          <w:sz w:val="18"/>
          <w:szCs w:val="18"/>
        </w:rPr>
        <w:t xml:space="preserve"> </w:t>
      </w:r>
      <w:r w:rsidRPr="00414C08">
        <w:rPr>
          <w:rFonts w:ascii="Franklin Gothic Book" w:hAnsi="Franklin Gothic Book"/>
          <w:color w:val="4D4D4F"/>
          <w:sz w:val="18"/>
          <w:szCs w:val="18"/>
        </w:rPr>
        <w:t>working hours with little or no pay</w:t>
      </w:r>
    </w:p>
    <w:p w:rsidR="00934DCC" w:rsidRPr="00934DCC" w:rsidRDefault="00414C08" w:rsidP="00126F2A">
      <w:pPr>
        <w:pStyle w:val="ListParagraph"/>
        <w:numPr>
          <w:ilvl w:val="1"/>
          <w:numId w:val="19"/>
        </w:numPr>
        <w:spacing w:after="100" w:line="288" w:lineRule="auto"/>
        <w:ind w:left="709" w:hanging="357"/>
        <w:contextualSpacing w:val="0"/>
        <w:rPr>
          <w:rFonts w:ascii="Franklin Gothic Book" w:hAnsi="Franklin Gothic Book"/>
          <w:color w:val="4D4D4F"/>
          <w:sz w:val="18"/>
          <w:szCs w:val="18"/>
        </w:rPr>
      </w:pPr>
      <w:r w:rsidRPr="00126F2A">
        <w:rPr>
          <w:rFonts w:ascii="Franklin Gothic Demi" w:hAnsi="Franklin Gothic Demi"/>
          <w:color w:val="4D4D4F"/>
          <w:sz w:val="18"/>
          <w:szCs w:val="18"/>
        </w:rPr>
        <w:t>Sexual &amp; criminal exploitation:</w:t>
      </w:r>
      <w:r w:rsidRPr="00414C08">
        <w:rPr>
          <w:rFonts w:ascii="Franklin Gothic Book" w:hAnsi="Franklin Gothic Book"/>
          <w:color w:val="4D4D4F"/>
          <w:sz w:val="18"/>
          <w:szCs w:val="18"/>
        </w:rPr>
        <w:t xml:space="preserve"> victims are forced into</w:t>
      </w:r>
      <w:r>
        <w:rPr>
          <w:rFonts w:ascii="Franklin Gothic Book" w:hAnsi="Franklin Gothic Book"/>
          <w:color w:val="4D4D4F"/>
          <w:sz w:val="18"/>
          <w:szCs w:val="18"/>
        </w:rPr>
        <w:t xml:space="preserve"> </w:t>
      </w:r>
      <w:r w:rsidR="00DC76D4">
        <w:rPr>
          <w:rFonts w:ascii="Franklin Gothic Book" w:hAnsi="Franklin Gothic Book"/>
          <w:color w:val="4D4D4F"/>
          <w:sz w:val="18"/>
          <w:szCs w:val="18"/>
        </w:rPr>
        <w:t>prostitution</w:t>
      </w:r>
      <w:r w:rsidRPr="00414C08">
        <w:rPr>
          <w:rFonts w:ascii="Franklin Gothic Book" w:hAnsi="Franklin Gothic Book"/>
          <w:color w:val="4D4D4F"/>
          <w:sz w:val="18"/>
          <w:szCs w:val="18"/>
        </w:rPr>
        <w:t xml:space="preserve"> or forced to commit</w:t>
      </w:r>
      <w:r>
        <w:rPr>
          <w:rFonts w:ascii="Franklin Gothic Book" w:hAnsi="Franklin Gothic Book"/>
          <w:color w:val="4D4D4F"/>
          <w:sz w:val="18"/>
          <w:szCs w:val="18"/>
        </w:rPr>
        <w:t xml:space="preserve"> </w:t>
      </w:r>
      <w:r w:rsidR="009D0C74">
        <w:rPr>
          <w:rFonts w:ascii="Franklin Gothic Book" w:hAnsi="Franklin Gothic Book"/>
          <w:color w:val="4D4D4F"/>
          <w:sz w:val="18"/>
          <w:szCs w:val="18"/>
        </w:rPr>
        <w:t>crimes</w:t>
      </w:r>
    </w:p>
    <w:p w:rsidR="009D0C74" w:rsidRDefault="009D0C74" w:rsidP="00126F2A">
      <w:pPr>
        <w:pStyle w:val="ListParagraph"/>
        <w:numPr>
          <w:ilvl w:val="0"/>
          <w:numId w:val="19"/>
        </w:numPr>
        <w:spacing w:after="100" w:line="288" w:lineRule="auto"/>
        <w:ind w:hanging="357"/>
        <w:contextualSpacing w:val="0"/>
        <w:rPr>
          <w:rFonts w:ascii="Franklin Gothic Book" w:hAnsi="Franklin Gothic Book"/>
          <w:color w:val="4D4D4F"/>
          <w:sz w:val="18"/>
          <w:szCs w:val="18"/>
        </w:rPr>
      </w:pPr>
      <w:r>
        <w:rPr>
          <w:rFonts w:ascii="Franklin Gothic Book" w:hAnsi="Franklin Gothic Book"/>
          <w:color w:val="4D4D4F"/>
          <w:sz w:val="18"/>
          <w:szCs w:val="18"/>
        </w:rPr>
        <w:t xml:space="preserve">It is estimated that there is </w:t>
      </w:r>
      <w:proofErr w:type="gramStart"/>
      <w:r>
        <w:rPr>
          <w:rFonts w:ascii="Franklin Gothic Book" w:hAnsi="Franklin Gothic Book"/>
          <w:color w:val="4D4D4F"/>
          <w:sz w:val="18"/>
          <w:szCs w:val="18"/>
        </w:rPr>
        <w:t>a large number of</w:t>
      </w:r>
      <w:proofErr w:type="gramEnd"/>
      <w:r>
        <w:rPr>
          <w:rFonts w:ascii="Franklin Gothic Book" w:hAnsi="Franklin Gothic Book"/>
          <w:color w:val="4D4D4F"/>
          <w:sz w:val="18"/>
          <w:szCs w:val="18"/>
        </w:rPr>
        <w:t xml:space="preserve"> people within modern slavery in the UK construction industry</w:t>
      </w:r>
    </w:p>
    <w:p w:rsidR="00E96E8D" w:rsidRPr="002C6D58" w:rsidRDefault="009D0C74" w:rsidP="00E96E8D">
      <w:pPr>
        <w:pStyle w:val="ListParagraph"/>
        <w:numPr>
          <w:ilvl w:val="0"/>
          <w:numId w:val="19"/>
        </w:numPr>
        <w:spacing w:after="100" w:line="288" w:lineRule="auto"/>
        <w:ind w:hanging="357"/>
        <w:contextualSpacing w:val="0"/>
        <w:rPr>
          <w:rFonts w:ascii="Franklin Gothic Book" w:hAnsi="Franklin Gothic Book"/>
          <w:color w:val="4D4D4F"/>
          <w:sz w:val="18"/>
          <w:szCs w:val="18"/>
        </w:rPr>
      </w:pPr>
      <w:r w:rsidRPr="002C6D58">
        <w:rPr>
          <w:rFonts w:ascii="Franklin Gothic Book" w:hAnsi="Franklin Gothic Book"/>
          <w:color w:val="4D4D4F"/>
          <w:sz w:val="18"/>
          <w:szCs w:val="18"/>
        </w:rPr>
        <w:t>Victims may be subject to violence and under the control of gang-masters.</w:t>
      </w:r>
    </w:p>
    <w:p w:rsidR="00941AAF" w:rsidRPr="00FC2A66" w:rsidRDefault="00F96968" w:rsidP="002C6D58">
      <w:pPr>
        <w:spacing w:before="240" w:after="0" w:line="360" w:lineRule="auto"/>
        <w:rPr>
          <w:rFonts w:ascii="Franklin Gothic Medium" w:hAnsi="Franklin Gothic Medium"/>
          <w:color w:val="7F7F7F" w:themeColor="text1" w:themeTint="80"/>
          <w:sz w:val="28"/>
          <w:szCs w:val="28"/>
        </w:rPr>
      </w:pPr>
      <w:r>
        <w:rPr>
          <w:rFonts w:ascii="Franklin Gothic Medium" w:hAnsi="Franklin Gothic Medium"/>
          <w:color w:val="7F7F7F" w:themeColor="text1" w:themeTint="80"/>
          <w:sz w:val="28"/>
          <w:szCs w:val="28"/>
        </w:rPr>
        <w:t>Modern slavery victims in construction</w:t>
      </w:r>
    </w:p>
    <w:p w:rsidR="000F4587" w:rsidRDefault="000F4587" w:rsidP="00F96968">
      <w:pPr>
        <w:pStyle w:val="ListParagraph"/>
        <w:numPr>
          <w:ilvl w:val="0"/>
          <w:numId w:val="3"/>
        </w:numPr>
        <w:spacing w:after="100" w:line="288" w:lineRule="auto"/>
        <w:ind w:left="357" w:hanging="357"/>
        <w:contextualSpacing w:val="0"/>
        <w:rPr>
          <w:rFonts w:ascii="Franklin Gothic Book" w:hAnsi="Franklin Gothic Book"/>
          <w:color w:val="595959" w:themeColor="text1" w:themeTint="A6"/>
          <w:sz w:val="18"/>
          <w:szCs w:val="18"/>
        </w:rPr>
      </w:pPr>
      <w:r>
        <w:rPr>
          <w:rFonts w:ascii="Franklin Gothic Book" w:hAnsi="Franklin Gothic Book"/>
          <w:color w:val="595959" w:themeColor="text1" w:themeTint="A6"/>
          <w:sz w:val="18"/>
          <w:szCs w:val="18"/>
        </w:rPr>
        <w:t>The risks from modern slavery can occur anywhere in our operations, be they through direct employment, sub-contract employees of their material suppliers. The risks vary from failure to pay minimum wage in the UK to the use of bonded or child labour in our extended supply chains.</w:t>
      </w:r>
    </w:p>
    <w:p w:rsidR="0069701E" w:rsidRDefault="00F96968" w:rsidP="00F96968">
      <w:pPr>
        <w:pStyle w:val="ListParagraph"/>
        <w:numPr>
          <w:ilvl w:val="0"/>
          <w:numId w:val="3"/>
        </w:numPr>
        <w:spacing w:after="100" w:line="288" w:lineRule="auto"/>
        <w:ind w:left="357" w:hanging="357"/>
        <w:contextualSpacing w:val="0"/>
        <w:rPr>
          <w:rFonts w:ascii="Franklin Gothic Book" w:hAnsi="Franklin Gothic Book"/>
          <w:color w:val="595959" w:themeColor="text1" w:themeTint="A6"/>
          <w:sz w:val="18"/>
          <w:szCs w:val="18"/>
        </w:rPr>
      </w:pPr>
      <w:r w:rsidRPr="00F96968">
        <w:rPr>
          <w:rFonts w:ascii="Franklin Gothic Book" w:hAnsi="Franklin Gothic Book"/>
          <w:color w:val="595959" w:themeColor="text1" w:themeTint="A6"/>
          <w:sz w:val="18"/>
          <w:szCs w:val="18"/>
        </w:rPr>
        <w:t>While it may be unlikely large companies are directly employing trafficked people, contractors and sub</w:t>
      </w:r>
      <w:r w:rsidR="000F4587">
        <w:rPr>
          <w:rFonts w:ascii="Franklin Gothic Book" w:hAnsi="Franklin Gothic Book"/>
          <w:color w:val="595959" w:themeColor="text1" w:themeTint="A6"/>
          <w:sz w:val="18"/>
          <w:szCs w:val="18"/>
        </w:rPr>
        <w:t>-</w:t>
      </w:r>
      <w:r w:rsidRPr="00F96968">
        <w:rPr>
          <w:rFonts w:ascii="Franklin Gothic Book" w:hAnsi="Franklin Gothic Book"/>
          <w:color w:val="595959" w:themeColor="text1" w:themeTint="A6"/>
          <w:sz w:val="18"/>
          <w:szCs w:val="18"/>
        </w:rPr>
        <w:t xml:space="preserve">contractors (or the agencies supplying labour) could find themselves targeted by unscrupulous </w:t>
      </w:r>
      <w:r w:rsidR="00DC76D4" w:rsidRPr="00F96968">
        <w:rPr>
          <w:rFonts w:ascii="Franklin Gothic Book" w:hAnsi="Franklin Gothic Book"/>
          <w:color w:val="595959" w:themeColor="text1" w:themeTint="A6"/>
          <w:sz w:val="18"/>
          <w:szCs w:val="18"/>
        </w:rPr>
        <w:t>gang</w:t>
      </w:r>
      <w:r w:rsidR="00DC76D4">
        <w:rPr>
          <w:rFonts w:ascii="Franklin Gothic Book" w:hAnsi="Franklin Gothic Book"/>
          <w:color w:val="595959" w:themeColor="text1" w:themeTint="A6"/>
          <w:sz w:val="18"/>
          <w:szCs w:val="18"/>
        </w:rPr>
        <w:t>-</w:t>
      </w:r>
      <w:r w:rsidR="00DC76D4" w:rsidRPr="00F96968">
        <w:rPr>
          <w:rFonts w:ascii="Franklin Gothic Book" w:hAnsi="Franklin Gothic Book"/>
          <w:color w:val="595959" w:themeColor="text1" w:themeTint="A6"/>
          <w:sz w:val="18"/>
          <w:szCs w:val="18"/>
        </w:rPr>
        <w:t>masters</w:t>
      </w:r>
      <w:r w:rsidRPr="00F96968">
        <w:rPr>
          <w:rFonts w:ascii="Franklin Gothic Book" w:hAnsi="Franklin Gothic Book"/>
          <w:color w:val="595959" w:themeColor="text1" w:themeTint="A6"/>
          <w:sz w:val="18"/>
          <w:szCs w:val="18"/>
        </w:rPr>
        <w:t xml:space="preserve"> who may be offering a ready supply of labour at knocked down rates.</w:t>
      </w:r>
    </w:p>
    <w:p w:rsidR="002C6D58" w:rsidRDefault="00F96968" w:rsidP="0081739D">
      <w:pPr>
        <w:pStyle w:val="ListParagraph"/>
        <w:numPr>
          <w:ilvl w:val="0"/>
          <w:numId w:val="3"/>
        </w:numPr>
        <w:spacing w:after="100" w:line="288" w:lineRule="auto"/>
        <w:ind w:left="357" w:hanging="357"/>
        <w:contextualSpacing w:val="0"/>
        <w:rPr>
          <w:rFonts w:ascii="Franklin Gothic Book" w:hAnsi="Franklin Gothic Book"/>
          <w:color w:val="595959" w:themeColor="text1" w:themeTint="A6"/>
          <w:sz w:val="18"/>
          <w:szCs w:val="18"/>
        </w:rPr>
      </w:pPr>
      <w:r w:rsidRPr="00F96968">
        <w:rPr>
          <w:rFonts w:ascii="Franklin Gothic Book" w:hAnsi="Franklin Gothic Book"/>
          <w:color w:val="595959" w:themeColor="text1" w:themeTint="A6"/>
          <w:sz w:val="18"/>
          <w:szCs w:val="18"/>
        </w:rPr>
        <w:t>Anyone can become a victim of modern slavery. However, victims of this crime are often Eastern European men who are promised a job in the UK and then forced by traffickers to work as labourers, or in factories for instance, for little or no money. Through threat, violence or coercion they may be forced to live in squalid accommodation and have their identity documents taken from them.</w:t>
      </w:r>
    </w:p>
    <w:p w:rsidR="00941AAF" w:rsidRPr="00051567" w:rsidRDefault="002C6D58" w:rsidP="00051567">
      <w:pPr>
        <w:spacing w:after="100" w:line="288" w:lineRule="auto"/>
        <w:rPr>
          <w:rFonts w:ascii="Franklin Gothic Book" w:hAnsi="Franklin Gothic Book"/>
          <w:color w:val="595959" w:themeColor="text1" w:themeTint="A6"/>
          <w:sz w:val="18"/>
          <w:szCs w:val="18"/>
        </w:rPr>
      </w:pPr>
      <w:r>
        <w:rPr>
          <w:noProof/>
        </w:rPr>
        <w:drawing>
          <wp:inline distT="0" distB="0" distL="0" distR="0" wp14:anchorId="757DB781" wp14:editId="72F5D36F">
            <wp:extent cx="3209925" cy="2136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3210637" cy="2136696"/>
                    </a:xfrm>
                    <a:prstGeom prst="rect">
                      <a:avLst/>
                    </a:prstGeom>
                  </pic:spPr>
                </pic:pic>
              </a:graphicData>
            </a:graphic>
          </wp:inline>
        </w:drawing>
      </w:r>
      <w:r w:rsidR="00320693">
        <w:rPr>
          <w:rFonts w:ascii="Franklin Gothic Medium" w:hAnsi="Franklin Gothic Medium"/>
          <w:color w:val="7F7F7F" w:themeColor="text1" w:themeTint="80"/>
          <w:sz w:val="28"/>
          <w:szCs w:val="28"/>
        </w:rPr>
        <w:t>The warning signs</w:t>
      </w:r>
    </w:p>
    <w:p w:rsidR="00320693" w:rsidRPr="00320693" w:rsidRDefault="00320693" w:rsidP="00320693">
      <w:pPr>
        <w:spacing w:after="100" w:line="288" w:lineRule="auto"/>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Indications of modern slavery can be difficult to spot.</w:t>
      </w:r>
      <w:r>
        <w:rPr>
          <w:rFonts w:ascii="Franklin Gothic Book" w:hAnsi="Franklin Gothic Book"/>
          <w:color w:val="595959" w:themeColor="text1" w:themeTint="A6"/>
          <w:sz w:val="18"/>
          <w:szCs w:val="18"/>
        </w:rPr>
        <w:t xml:space="preserve"> </w:t>
      </w:r>
      <w:r w:rsidRPr="00320693">
        <w:rPr>
          <w:rFonts w:ascii="Franklin Gothic Book" w:hAnsi="Franklin Gothic Book"/>
          <w:color w:val="595959" w:themeColor="text1" w:themeTint="A6"/>
          <w:sz w:val="18"/>
          <w:szCs w:val="18"/>
        </w:rPr>
        <w:t>Some of the things to look out for include:</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Workers who don’t have written employment contracts</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Workers who have had to pay fees to obtain work</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 xml:space="preserve">Workers who </w:t>
      </w:r>
      <w:r w:rsidR="002B7362">
        <w:rPr>
          <w:rFonts w:ascii="Franklin Gothic Book" w:hAnsi="Franklin Gothic Book"/>
          <w:color w:val="595959" w:themeColor="text1" w:themeTint="A6"/>
          <w:sz w:val="18"/>
          <w:szCs w:val="18"/>
        </w:rPr>
        <w:t>can’t</w:t>
      </w:r>
      <w:r w:rsidRPr="00320693">
        <w:rPr>
          <w:rFonts w:ascii="Franklin Gothic Book" w:hAnsi="Franklin Gothic Book"/>
          <w:color w:val="595959" w:themeColor="text1" w:themeTint="A6"/>
          <w:sz w:val="18"/>
          <w:szCs w:val="18"/>
        </w:rPr>
        <w:t xml:space="preserve"> prove</w:t>
      </w:r>
      <w:r w:rsidR="002B7362">
        <w:rPr>
          <w:rFonts w:ascii="Franklin Gothic Book" w:hAnsi="Franklin Gothic Book"/>
          <w:color w:val="595959" w:themeColor="text1" w:themeTint="A6"/>
          <w:sz w:val="18"/>
          <w:szCs w:val="18"/>
        </w:rPr>
        <w:t xml:space="preserve"> that</w:t>
      </w:r>
      <w:r w:rsidRPr="00320693">
        <w:rPr>
          <w:rFonts w:ascii="Franklin Gothic Book" w:hAnsi="Franklin Gothic Book"/>
          <w:color w:val="595959" w:themeColor="text1" w:themeTint="A6"/>
          <w:sz w:val="18"/>
          <w:szCs w:val="18"/>
        </w:rPr>
        <w:t xml:space="preserve"> they’re legally entitled to work in the UK</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proofErr w:type="gramStart"/>
      <w:r w:rsidRPr="00320693">
        <w:rPr>
          <w:rFonts w:ascii="Franklin Gothic Book" w:hAnsi="Franklin Gothic Book"/>
          <w:color w:val="595959" w:themeColor="text1" w:themeTint="A6"/>
          <w:sz w:val="18"/>
          <w:szCs w:val="18"/>
        </w:rPr>
        <w:t>A large number of</w:t>
      </w:r>
      <w:proofErr w:type="gramEnd"/>
      <w:r w:rsidRPr="00320693">
        <w:rPr>
          <w:rFonts w:ascii="Franklin Gothic Book" w:hAnsi="Franklin Gothic Book"/>
          <w:color w:val="595959" w:themeColor="text1" w:themeTint="A6"/>
          <w:sz w:val="18"/>
          <w:szCs w:val="18"/>
        </w:rPr>
        <w:t xml:space="preserve"> people listed as living at the same address</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Agencies charging suspiciously low rates against standard industry pricing</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Workers who seem to have few personal possessions or often wear the same clothes</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Workers who appear frightened or reluctant to talk to others</w:t>
      </w:r>
    </w:p>
    <w:p w:rsidR="00320693"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Workers who are dropped off or collected for work by the same person regularly, either very early or very late at night</w:t>
      </w:r>
    </w:p>
    <w:p w:rsidR="009E1A3F" w:rsidRPr="00320693" w:rsidRDefault="00320693" w:rsidP="00162876">
      <w:pPr>
        <w:pStyle w:val="ListParagraph"/>
        <w:numPr>
          <w:ilvl w:val="0"/>
          <w:numId w:val="3"/>
        </w:numPr>
        <w:spacing w:after="100" w:line="288" w:lineRule="auto"/>
        <w:ind w:left="425" w:hanging="357"/>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Workers showing signs of physical abuse and may appear malnourished or unkempt.</w:t>
      </w:r>
    </w:p>
    <w:p w:rsidR="00320693" w:rsidRPr="0081739D" w:rsidRDefault="00320693" w:rsidP="002C6D58">
      <w:pPr>
        <w:spacing w:before="240" w:after="0" w:line="360" w:lineRule="auto"/>
        <w:rPr>
          <w:rFonts w:ascii="Franklin Gothic Medium" w:hAnsi="Franklin Gothic Medium"/>
          <w:color w:val="C00000"/>
          <w:sz w:val="28"/>
          <w:szCs w:val="28"/>
        </w:rPr>
      </w:pPr>
      <w:r w:rsidRPr="0081739D">
        <w:rPr>
          <w:rFonts w:ascii="Franklin Gothic Medium" w:hAnsi="Franklin Gothic Medium"/>
          <w:color w:val="C00000"/>
          <w:sz w:val="28"/>
          <w:szCs w:val="28"/>
        </w:rPr>
        <w:t>How to report a concern</w:t>
      </w:r>
    </w:p>
    <w:p w:rsidR="00051567" w:rsidRDefault="00320693" w:rsidP="00051567">
      <w:pPr>
        <w:spacing w:after="0" w:line="288" w:lineRule="auto"/>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If you’re concerned that an employee, or someone</w:t>
      </w:r>
      <w:r>
        <w:rPr>
          <w:rFonts w:ascii="Franklin Gothic Book" w:hAnsi="Franklin Gothic Book"/>
          <w:color w:val="595959" w:themeColor="text1" w:themeTint="A6"/>
          <w:sz w:val="18"/>
          <w:szCs w:val="18"/>
        </w:rPr>
        <w:t xml:space="preserve"> </w:t>
      </w:r>
      <w:r w:rsidRPr="00320693">
        <w:rPr>
          <w:rFonts w:ascii="Franklin Gothic Book" w:hAnsi="Franklin Gothic Book"/>
          <w:color w:val="595959" w:themeColor="text1" w:themeTint="A6"/>
          <w:sz w:val="18"/>
          <w:szCs w:val="18"/>
        </w:rPr>
        <w:t>working on our behalf could be a victim of modern</w:t>
      </w:r>
      <w:r>
        <w:rPr>
          <w:rFonts w:ascii="Franklin Gothic Book" w:hAnsi="Franklin Gothic Book"/>
          <w:color w:val="595959" w:themeColor="text1" w:themeTint="A6"/>
          <w:sz w:val="18"/>
          <w:szCs w:val="18"/>
        </w:rPr>
        <w:t xml:space="preserve"> </w:t>
      </w:r>
      <w:r w:rsidRPr="00320693">
        <w:rPr>
          <w:rFonts w:ascii="Franklin Gothic Book" w:hAnsi="Franklin Gothic Book"/>
          <w:color w:val="595959" w:themeColor="text1" w:themeTint="A6"/>
          <w:sz w:val="18"/>
          <w:szCs w:val="18"/>
        </w:rPr>
        <w:t xml:space="preserve">slavery, </w:t>
      </w:r>
      <w:r w:rsidRPr="00051567">
        <w:rPr>
          <w:rFonts w:ascii="Franklin Gothic Book" w:hAnsi="Franklin Gothic Book"/>
          <w:color w:val="595959" w:themeColor="text1" w:themeTint="A6"/>
          <w:sz w:val="18"/>
          <w:szCs w:val="18"/>
          <w:highlight w:val="yellow"/>
        </w:rPr>
        <w:t xml:space="preserve">you must report it </w:t>
      </w:r>
      <w:r w:rsidR="00F96968" w:rsidRPr="00051567">
        <w:rPr>
          <w:rFonts w:ascii="Franklin Gothic Book" w:hAnsi="Franklin Gothic Book"/>
          <w:color w:val="595959" w:themeColor="text1" w:themeTint="A6"/>
          <w:sz w:val="18"/>
          <w:szCs w:val="18"/>
          <w:highlight w:val="yellow"/>
        </w:rPr>
        <w:t xml:space="preserve">to your </w:t>
      </w:r>
      <w:r w:rsidR="000E6EBE" w:rsidRPr="00051567">
        <w:rPr>
          <w:rFonts w:ascii="Franklin Gothic Book" w:hAnsi="Franklin Gothic Book"/>
          <w:color w:val="595959" w:themeColor="text1" w:themeTint="A6"/>
          <w:sz w:val="18"/>
          <w:szCs w:val="18"/>
          <w:highlight w:val="yellow"/>
        </w:rPr>
        <w:t>[</w:t>
      </w:r>
      <w:proofErr w:type="spellStart"/>
      <w:r w:rsidR="000E6EBE" w:rsidRPr="00051567">
        <w:rPr>
          <w:rFonts w:ascii="Franklin Gothic Book" w:hAnsi="Franklin Gothic Book"/>
          <w:color w:val="595959" w:themeColor="text1" w:themeTint="A6"/>
          <w:sz w:val="18"/>
          <w:szCs w:val="18"/>
          <w:highlight w:val="yellow"/>
        </w:rPr>
        <w:t>eg</w:t>
      </w:r>
      <w:proofErr w:type="spellEnd"/>
      <w:r w:rsidR="000E6EBE" w:rsidRPr="00051567">
        <w:rPr>
          <w:rFonts w:ascii="Franklin Gothic Book" w:hAnsi="Franklin Gothic Book"/>
          <w:color w:val="595959" w:themeColor="text1" w:themeTint="A6"/>
          <w:sz w:val="18"/>
          <w:szCs w:val="18"/>
          <w:highlight w:val="yellow"/>
        </w:rPr>
        <w:t xml:space="preserve"> </w:t>
      </w:r>
      <w:r w:rsidR="00F96968" w:rsidRPr="00051567">
        <w:rPr>
          <w:rFonts w:ascii="Franklin Gothic Book" w:hAnsi="Franklin Gothic Book"/>
          <w:color w:val="595959" w:themeColor="text1" w:themeTint="A6"/>
          <w:sz w:val="18"/>
          <w:szCs w:val="18"/>
          <w:highlight w:val="yellow"/>
        </w:rPr>
        <w:t>project manager</w:t>
      </w:r>
      <w:r w:rsidR="002B7362" w:rsidRPr="00051567">
        <w:rPr>
          <w:rFonts w:ascii="Franklin Gothic Book" w:hAnsi="Franklin Gothic Book"/>
          <w:color w:val="595959" w:themeColor="text1" w:themeTint="A6"/>
          <w:sz w:val="18"/>
          <w:szCs w:val="18"/>
          <w:highlight w:val="yellow"/>
        </w:rPr>
        <w:t>, to Group Compliance</w:t>
      </w:r>
      <w:r w:rsidR="000E6EBE" w:rsidRPr="00051567">
        <w:rPr>
          <w:rFonts w:ascii="Franklin Gothic Book" w:hAnsi="Franklin Gothic Book"/>
          <w:color w:val="595959" w:themeColor="text1" w:themeTint="A6"/>
          <w:sz w:val="18"/>
          <w:szCs w:val="18"/>
          <w:highlight w:val="yellow"/>
        </w:rPr>
        <w:t>]</w:t>
      </w:r>
      <w:r w:rsidR="002B7362" w:rsidRPr="00051567">
        <w:rPr>
          <w:rFonts w:ascii="Franklin Gothic Book" w:hAnsi="Franklin Gothic Book"/>
          <w:color w:val="595959" w:themeColor="text1" w:themeTint="A6"/>
          <w:sz w:val="18"/>
          <w:szCs w:val="18"/>
          <w:highlight w:val="yellow"/>
        </w:rPr>
        <w:t xml:space="preserve"> via </w:t>
      </w:r>
      <w:hyperlink r:id="rId9" w:history="1">
        <w:r w:rsidR="00051567" w:rsidRPr="00051567">
          <w:rPr>
            <w:rStyle w:val="Hyperlink"/>
            <w:rFonts w:ascii="Franklin Gothic Book" w:hAnsi="Franklin Gothic Book"/>
            <w:sz w:val="18"/>
            <w:szCs w:val="18"/>
            <w:highlight w:val="yellow"/>
          </w:rPr>
          <w:t>Someone@yourorganisation.co.uk</w:t>
        </w:r>
      </w:hyperlink>
      <w:r w:rsidR="00051567" w:rsidRPr="00051567">
        <w:rPr>
          <w:rFonts w:ascii="Franklin Gothic Book" w:hAnsi="Franklin Gothic Book"/>
          <w:color w:val="595959" w:themeColor="text1" w:themeTint="A6"/>
          <w:sz w:val="18"/>
          <w:szCs w:val="18"/>
          <w:highlight w:val="yellow"/>
        </w:rPr>
        <w:t xml:space="preserve">. </w:t>
      </w:r>
      <w:r w:rsidR="00F96968" w:rsidRPr="00051567">
        <w:rPr>
          <w:rFonts w:ascii="Franklin Gothic Book" w:hAnsi="Franklin Gothic Book"/>
          <w:color w:val="595959" w:themeColor="text1" w:themeTint="A6"/>
          <w:sz w:val="18"/>
          <w:szCs w:val="18"/>
          <w:highlight w:val="yellow"/>
        </w:rPr>
        <w:t xml:space="preserve"> </w:t>
      </w:r>
      <w:r w:rsidR="000E6EBE" w:rsidRPr="00051567">
        <w:rPr>
          <w:rFonts w:ascii="Franklin Gothic Book" w:hAnsi="Franklin Gothic Book"/>
          <w:color w:val="595959" w:themeColor="text1" w:themeTint="A6"/>
          <w:sz w:val="18"/>
          <w:szCs w:val="18"/>
          <w:highlight w:val="yellow"/>
        </w:rPr>
        <w:t>[insert company name] whistle blowing helpline – 0123445567</w:t>
      </w:r>
      <w:r w:rsidR="00051567">
        <w:rPr>
          <w:rFonts w:ascii="Franklin Gothic Book" w:hAnsi="Franklin Gothic Book"/>
          <w:color w:val="595959" w:themeColor="text1" w:themeTint="A6"/>
          <w:sz w:val="18"/>
          <w:szCs w:val="18"/>
        </w:rPr>
        <w:t>.  You can also get help via:</w:t>
      </w:r>
    </w:p>
    <w:p w:rsidR="000E6EBE" w:rsidRPr="000E6EBE" w:rsidRDefault="00051567" w:rsidP="00051567">
      <w:pPr>
        <w:spacing w:after="0" w:line="288" w:lineRule="auto"/>
        <w:rPr>
          <w:rFonts w:ascii="Franklin Gothic Book" w:hAnsi="Franklin Gothic Book"/>
          <w:color w:val="595959" w:themeColor="text1" w:themeTint="A6"/>
          <w:sz w:val="18"/>
          <w:szCs w:val="18"/>
        </w:rPr>
      </w:pPr>
      <w:r w:rsidRPr="00051567">
        <w:rPr>
          <w:rFonts w:ascii="Franklin Gothic Book" w:hAnsi="Franklin Gothic Book"/>
          <w:bCs/>
          <w:color w:val="595959" w:themeColor="text1" w:themeTint="A6"/>
          <w:sz w:val="18"/>
          <w:szCs w:val="18"/>
        </w:rPr>
        <w:t xml:space="preserve">Via the </w:t>
      </w:r>
      <w:r w:rsidR="000E6EBE" w:rsidRPr="00051567">
        <w:rPr>
          <w:rFonts w:ascii="Franklin Gothic Book" w:hAnsi="Franklin Gothic Book"/>
          <w:bCs/>
          <w:color w:val="595959" w:themeColor="text1" w:themeTint="A6"/>
          <w:sz w:val="18"/>
          <w:szCs w:val="18"/>
        </w:rPr>
        <w:t>App:</w:t>
      </w:r>
      <w:r w:rsidR="000E6EBE" w:rsidRPr="000E6EBE">
        <w:rPr>
          <w:rFonts w:ascii="Franklin Gothic Book" w:hAnsi="Franklin Gothic Book"/>
          <w:b/>
          <w:bCs/>
          <w:color w:val="595959" w:themeColor="text1" w:themeTint="A6"/>
          <w:sz w:val="18"/>
          <w:szCs w:val="18"/>
        </w:rPr>
        <w:t xml:space="preserve"> </w:t>
      </w:r>
      <w:r w:rsidR="000E6EBE" w:rsidRPr="000E6EBE">
        <w:rPr>
          <w:rFonts w:ascii="Franklin Gothic Book" w:hAnsi="Franklin Gothic Book"/>
          <w:color w:val="595959" w:themeColor="text1" w:themeTint="A6"/>
          <w:sz w:val="18"/>
          <w:szCs w:val="18"/>
        </w:rPr>
        <w:t>‘</w:t>
      </w:r>
      <w:hyperlink r:id="rId10" w:history="1">
        <w:r w:rsidR="000E6EBE" w:rsidRPr="000E6EBE">
          <w:rPr>
            <w:rStyle w:val="Hyperlink"/>
            <w:rFonts w:ascii="Franklin Gothic Book" w:hAnsi="Franklin Gothic Book"/>
            <w:sz w:val="18"/>
            <w:szCs w:val="18"/>
          </w:rPr>
          <w:t>Unseen</w:t>
        </w:r>
      </w:hyperlink>
      <w:r w:rsidR="000E6EBE" w:rsidRPr="000E6EBE">
        <w:rPr>
          <w:rFonts w:ascii="Franklin Gothic Book" w:hAnsi="Franklin Gothic Book"/>
          <w:color w:val="595959" w:themeColor="text1" w:themeTint="A6"/>
          <w:sz w:val="18"/>
          <w:szCs w:val="18"/>
        </w:rPr>
        <w:t xml:space="preserve">’ </w:t>
      </w:r>
    </w:p>
    <w:p w:rsidR="000E6EBE" w:rsidRPr="000E6EBE" w:rsidRDefault="000E6EBE" w:rsidP="00051567">
      <w:pPr>
        <w:spacing w:after="0" w:line="288" w:lineRule="auto"/>
        <w:rPr>
          <w:rFonts w:ascii="Franklin Gothic Book" w:hAnsi="Franklin Gothic Book"/>
          <w:color w:val="595959" w:themeColor="text1" w:themeTint="A6"/>
          <w:sz w:val="18"/>
          <w:szCs w:val="18"/>
        </w:rPr>
      </w:pPr>
      <w:r w:rsidRPr="000E6EBE">
        <w:rPr>
          <w:rFonts w:ascii="Franklin Gothic Book" w:hAnsi="Franklin Gothic Book"/>
          <w:b/>
          <w:bCs/>
          <w:color w:val="595959" w:themeColor="text1" w:themeTint="A6"/>
          <w:sz w:val="18"/>
          <w:szCs w:val="18"/>
        </w:rPr>
        <w:t>National helplines (any language):</w:t>
      </w:r>
    </w:p>
    <w:p w:rsidR="000E6EBE" w:rsidRPr="000E6EBE" w:rsidRDefault="000E6EBE" w:rsidP="00051567">
      <w:pPr>
        <w:spacing w:after="0" w:line="288" w:lineRule="auto"/>
        <w:rPr>
          <w:rFonts w:ascii="Franklin Gothic Book" w:hAnsi="Franklin Gothic Book"/>
          <w:color w:val="595959" w:themeColor="text1" w:themeTint="A6"/>
          <w:sz w:val="18"/>
          <w:szCs w:val="18"/>
        </w:rPr>
      </w:pPr>
      <w:r w:rsidRPr="000E6EBE">
        <w:rPr>
          <w:rFonts w:ascii="Franklin Gothic Book" w:hAnsi="Franklin Gothic Book"/>
          <w:color w:val="595959" w:themeColor="text1" w:themeTint="A6"/>
          <w:sz w:val="18"/>
          <w:szCs w:val="18"/>
        </w:rPr>
        <w:t>Modern Slavery Helpline – 0800 0121700 (24 hours)</w:t>
      </w:r>
    </w:p>
    <w:p w:rsidR="000E6EBE" w:rsidRPr="000E6EBE" w:rsidRDefault="000E6EBE" w:rsidP="00051567">
      <w:pPr>
        <w:spacing w:after="0" w:line="288" w:lineRule="auto"/>
        <w:rPr>
          <w:rFonts w:ascii="Franklin Gothic Book" w:hAnsi="Franklin Gothic Book"/>
          <w:color w:val="595959" w:themeColor="text1" w:themeTint="A6"/>
          <w:sz w:val="18"/>
          <w:szCs w:val="18"/>
        </w:rPr>
      </w:pPr>
      <w:r w:rsidRPr="000E6EBE">
        <w:rPr>
          <w:rFonts w:ascii="Franklin Gothic Book" w:hAnsi="Franklin Gothic Book"/>
          <w:color w:val="595959" w:themeColor="text1" w:themeTint="A6"/>
          <w:sz w:val="18"/>
          <w:szCs w:val="18"/>
        </w:rPr>
        <w:t>GLAA – 0800 4320804 (09:00 – 17:00)</w:t>
      </w:r>
    </w:p>
    <w:p w:rsidR="00051567" w:rsidRDefault="00051567" w:rsidP="00051567">
      <w:pPr>
        <w:spacing w:after="0" w:line="288" w:lineRule="auto"/>
        <w:rPr>
          <w:rFonts w:ascii="Franklin Gothic Book" w:hAnsi="Franklin Gothic Book"/>
          <w:color w:val="595959" w:themeColor="text1" w:themeTint="A6"/>
          <w:sz w:val="18"/>
          <w:szCs w:val="18"/>
        </w:rPr>
      </w:pPr>
      <w:r w:rsidRPr="00320693">
        <w:rPr>
          <w:rFonts w:ascii="Franklin Gothic Book" w:hAnsi="Franklin Gothic Book"/>
          <w:color w:val="595959" w:themeColor="text1" w:themeTint="A6"/>
          <w:sz w:val="18"/>
          <w:szCs w:val="18"/>
        </w:rPr>
        <w:t>If you’re worried that the individual is in immediate</w:t>
      </w:r>
      <w:r>
        <w:rPr>
          <w:rFonts w:ascii="Franklin Gothic Book" w:hAnsi="Franklin Gothic Book"/>
          <w:color w:val="595959" w:themeColor="text1" w:themeTint="A6"/>
          <w:sz w:val="18"/>
          <w:szCs w:val="18"/>
        </w:rPr>
        <w:t xml:space="preserve"> danger, phone 999.</w:t>
      </w:r>
    </w:p>
    <w:p w:rsidR="00051567" w:rsidRPr="00E96E8D" w:rsidRDefault="00051567" w:rsidP="0081739D">
      <w:pPr>
        <w:spacing w:after="100" w:line="288" w:lineRule="auto"/>
        <w:rPr>
          <w:rFonts w:ascii="Franklin Gothic Book" w:hAnsi="Franklin Gothic Book"/>
          <w:color w:val="595959" w:themeColor="text1" w:themeTint="A6"/>
          <w:sz w:val="18"/>
          <w:szCs w:val="18"/>
        </w:rPr>
        <w:sectPr w:rsidR="00051567" w:rsidRPr="00E96E8D" w:rsidSect="002C6D58">
          <w:type w:val="continuous"/>
          <w:pgSz w:w="11906" w:h="16838"/>
          <w:pgMar w:top="1135" w:right="720" w:bottom="142" w:left="567" w:header="284" w:footer="204" w:gutter="0"/>
          <w:cols w:num="2" w:space="286"/>
          <w:docGrid w:linePitch="360"/>
        </w:sectPr>
      </w:pPr>
    </w:p>
    <w:p w:rsidR="009D0C74" w:rsidRPr="00E96E8D" w:rsidRDefault="002C6D58" w:rsidP="002C6D58">
      <w:pPr>
        <w:spacing w:before="240" w:after="100" w:line="288" w:lineRule="auto"/>
        <w:rPr>
          <w:rFonts w:ascii="Franklin Gothic Medium" w:hAnsi="Franklin Gothic Medium"/>
          <w:color w:val="61A706"/>
          <w:sz w:val="18"/>
          <w:szCs w:val="28"/>
        </w:rPr>
      </w:pPr>
      <w:r>
        <w:rPr>
          <w:rFonts w:ascii="Franklin Gothic Medium" w:hAnsi="Franklin Gothic Medium"/>
          <w:noProof/>
          <w:color w:val="61A706"/>
          <w:sz w:val="1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40640</wp:posOffset>
                </wp:positionV>
                <wp:extent cx="6848475" cy="1743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848475" cy="1743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8BA0E" id="Rectangle 2" o:spid="_x0000_s1026" style="position:absolute;margin-left:-3.6pt;margin-top:3.2pt;width:539.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" filled="f" strokecolor="black [3213]"/>
            </w:pict>
          </mc:Fallback>
        </mc:AlternateContent>
      </w:r>
      <w:r w:rsidR="009D0C74">
        <w:rPr>
          <w:rFonts w:ascii="Franklin Gothic Medium" w:hAnsi="Franklin Gothic Medium"/>
          <w:color w:val="61A706"/>
          <w:sz w:val="28"/>
          <w:szCs w:val="28"/>
        </w:rPr>
        <w:t>D</w:t>
      </w:r>
      <w:r w:rsidR="009D0C74" w:rsidRPr="00AE7470">
        <w:rPr>
          <w:rFonts w:ascii="Franklin Gothic Medium" w:hAnsi="Franklin Gothic Medium"/>
          <w:color w:val="61A706"/>
          <w:sz w:val="28"/>
          <w:szCs w:val="28"/>
        </w:rPr>
        <w:t>o</w:t>
      </w:r>
    </w:p>
    <w:p w:rsidR="009D0C74" w:rsidRPr="00320693" w:rsidRDefault="009D0C74" w:rsidP="00E96E8D">
      <w:pPr>
        <w:pStyle w:val="ListParagraph"/>
        <w:numPr>
          <w:ilvl w:val="0"/>
          <w:numId w:val="6"/>
        </w:numPr>
        <w:spacing w:after="100" w:line="288" w:lineRule="auto"/>
        <w:ind w:left="426"/>
        <w:rPr>
          <w:rFonts w:ascii="Franklin Gothic Book" w:hAnsi="Franklin Gothic Book"/>
          <w:color w:val="4D4D4F"/>
          <w:sz w:val="18"/>
          <w:szCs w:val="18"/>
        </w:rPr>
      </w:pPr>
      <w:r w:rsidRPr="00320693">
        <w:rPr>
          <w:rFonts w:ascii="Franklin Gothic Book" w:hAnsi="Franklin Gothic Book"/>
          <w:color w:val="4D4D4F"/>
          <w:sz w:val="18"/>
          <w:szCs w:val="18"/>
        </w:rPr>
        <w:t>Be vigilant – look out for the warning signs that</w:t>
      </w:r>
      <w:r>
        <w:rPr>
          <w:rFonts w:ascii="Franklin Gothic Book" w:hAnsi="Franklin Gothic Book"/>
          <w:color w:val="4D4D4F"/>
          <w:sz w:val="18"/>
          <w:szCs w:val="18"/>
        </w:rPr>
        <w:t xml:space="preserve"> </w:t>
      </w:r>
      <w:r w:rsidRPr="00320693">
        <w:rPr>
          <w:rFonts w:ascii="Franklin Gothic Book" w:hAnsi="Franklin Gothic Book"/>
          <w:color w:val="4D4D4F"/>
          <w:sz w:val="18"/>
          <w:szCs w:val="18"/>
        </w:rPr>
        <w:t>may indicate something is wrong</w:t>
      </w:r>
    </w:p>
    <w:p w:rsidR="009D0C74" w:rsidRPr="00320693" w:rsidRDefault="009D0C74" w:rsidP="00E96E8D">
      <w:pPr>
        <w:pStyle w:val="ListParagraph"/>
        <w:numPr>
          <w:ilvl w:val="0"/>
          <w:numId w:val="6"/>
        </w:numPr>
        <w:spacing w:after="100" w:line="288" w:lineRule="auto"/>
        <w:ind w:left="426"/>
        <w:rPr>
          <w:rFonts w:ascii="Franklin Gothic Book" w:hAnsi="Franklin Gothic Book"/>
          <w:color w:val="4D4D4F"/>
          <w:sz w:val="18"/>
          <w:szCs w:val="18"/>
        </w:rPr>
      </w:pPr>
      <w:r w:rsidRPr="00320693">
        <w:rPr>
          <w:rFonts w:ascii="Franklin Gothic Book" w:hAnsi="Franklin Gothic Book"/>
          <w:color w:val="4D4D4F"/>
          <w:sz w:val="18"/>
          <w:szCs w:val="18"/>
        </w:rPr>
        <w:t xml:space="preserve">Speak </w:t>
      </w:r>
      <w:r>
        <w:rPr>
          <w:rFonts w:ascii="Franklin Gothic Book" w:hAnsi="Franklin Gothic Book"/>
          <w:color w:val="4D4D4F"/>
          <w:sz w:val="18"/>
          <w:szCs w:val="18"/>
        </w:rPr>
        <w:t>Up</w:t>
      </w:r>
      <w:r w:rsidRPr="00320693">
        <w:rPr>
          <w:rFonts w:ascii="Franklin Gothic Book" w:hAnsi="Franklin Gothic Book"/>
          <w:color w:val="4D4D4F"/>
          <w:sz w:val="18"/>
          <w:szCs w:val="18"/>
        </w:rPr>
        <w:t xml:space="preserve"> if you’re concerned that someone might</w:t>
      </w:r>
      <w:r>
        <w:rPr>
          <w:rFonts w:ascii="Franklin Gothic Book" w:hAnsi="Franklin Gothic Book"/>
          <w:color w:val="4D4D4F"/>
          <w:sz w:val="18"/>
          <w:szCs w:val="18"/>
        </w:rPr>
        <w:t xml:space="preserve"> </w:t>
      </w:r>
      <w:r w:rsidRPr="00320693">
        <w:rPr>
          <w:rFonts w:ascii="Franklin Gothic Book" w:hAnsi="Franklin Gothic Book"/>
          <w:color w:val="4D4D4F"/>
          <w:sz w:val="18"/>
          <w:szCs w:val="18"/>
        </w:rPr>
        <w:t>be a victim</w:t>
      </w:r>
    </w:p>
    <w:p w:rsidR="009D0C74" w:rsidRPr="00051567" w:rsidRDefault="009D0C74" w:rsidP="00E96E8D">
      <w:pPr>
        <w:pStyle w:val="ListParagraph"/>
        <w:numPr>
          <w:ilvl w:val="0"/>
          <w:numId w:val="6"/>
        </w:numPr>
        <w:spacing w:after="100" w:line="288" w:lineRule="auto"/>
        <w:ind w:left="426"/>
        <w:rPr>
          <w:rFonts w:ascii="Franklin Gothic Book" w:hAnsi="Franklin Gothic Book"/>
          <w:color w:val="4D4D4F"/>
          <w:sz w:val="18"/>
          <w:szCs w:val="18"/>
          <w:highlight w:val="yellow"/>
        </w:rPr>
      </w:pPr>
      <w:r w:rsidRPr="00051567">
        <w:rPr>
          <w:rFonts w:ascii="Franklin Gothic Book" w:hAnsi="Franklin Gothic Book"/>
          <w:color w:val="4D4D4F"/>
          <w:sz w:val="18"/>
          <w:szCs w:val="18"/>
          <w:highlight w:val="yellow"/>
        </w:rPr>
        <w:t xml:space="preserve">Complete the mandatory code of conduct and modern slavery training, which includes information on modern slavery </w:t>
      </w:r>
    </w:p>
    <w:p w:rsidR="002C6D58" w:rsidRPr="002C6D58" w:rsidRDefault="009D0C74" w:rsidP="00E96E8D">
      <w:pPr>
        <w:pStyle w:val="ListParagraph"/>
        <w:numPr>
          <w:ilvl w:val="0"/>
          <w:numId w:val="6"/>
        </w:numPr>
        <w:spacing w:before="120" w:after="0" w:line="360" w:lineRule="auto"/>
        <w:ind w:left="419" w:hanging="357"/>
        <w:contextualSpacing w:val="0"/>
        <w:rPr>
          <w:rFonts w:ascii="Franklin Gothic Medium" w:hAnsi="Franklin Gothic Medium"/>
          <w:color w:val="DA242A"/>
          <w:sz w:val="18"/>
          <w:szCs w:val="28"/>
        </w:rPr>
      </w:pPr>
      <w:proofErr w:type="gramStart"/>
      <w:r w:rsidRPr="002C6D58">
        <w:rPr>
          <w:rFonts w:ascii="Franklin Gothic Book" w:hAnsi="Franklin Gothic Book"/>
          <w:color w:val="4D4D4F"/>
          <w:sz w:val="18"/>
          <w:szCs w:val="18"/>
        </w:rPr>
        <w:t>Take a look</w:t>
      </w:r>
      <w:proofErr w:type="gramEnd"/>
      <w:r w:rsidRPr="002C6D58">
        <w:rPr>
          <w:rFonts w:ascii="Franklin Gothic Book" w:hAnsi="Franklin Gothic Book"/>
          <w:color w:val="4D4D4F"/>
          <w:sz w:val="18"/>
          <w:szCs w:val="18"/>
        </w:rPr>
        <w:t xml:space="preserve"> at our Anti-Slavery and Human Trafficking policy</w:t>
      </w:r>
    </w:p>
    <w:p w:rsidR="009D0C74" w:rsidRPr="002C6D58" w:rsidRDefault="00E96E8D" w:rsidP="002C6D58">
      <w:pPr>
        <w:spacing w:before="120" w:after="0" w:line="360" w:lineRule="auto"/>
        <w:ind w:left="62"/>
        <w:rPr>
          <w:rFonts w:ascii="Franklin Gothic Medium" w:hAnsi="Franklin Gothic Medium"/>
          <w:color w:val="DA242A"/>
          <w:sz w:val="28"/>
          <w:szCs w:val="28"/>
        </w:rPr>
      </w:pPr>
      <w:r w:rsidRPr="002C6D58">
        <w:rPr>
          <w:rFonts w:ascii="Franklin Gothic Book" w:hAnsi="Franklin Gothic Book"/>
          <w:color w:val="4D4D4F"/>
          <w:sz w:val="18"/>
          <w:szCs w:val="18"/>
        </w:rPr>
        <w:br w:type="column"/>
      </w:r>
      <w:r w:rsidR="009D0C74" w:rsidRPr="002C6D58">
        <w:rPr>
          <w:rFonts w:ascii="Franklin Gothic Medium" w:hAnsi="Franklin Gothic Medium"/>
          <w:color w:val="DA242A"/>
          <w:sz w:val="28"/>
          <w:szCs w:val="28"/>
        </w:rPr>
        <w:t>Don’t</w:t>
      </w:r>
    </w:p>
    <w:p w:rsidR="009D0C74" w:rsidRDefault="009D0C74" w:rsidP="00E96E8D">
      <w:pPr>
        <w:pStyle w:val="ListParagraph"/>
        <w:numPr>
          <w:ilvl w:val="0"/>
          <w:numId w:val="7"/>
        </w:numPr>
        <w:spacing w:after="100" w:line="288" w:lineRule="auto"/>
        <w:ind w:left="425" w:hanging="357"/>
        <w:contextualSpacing w:val="0"/>
        <w:rPr>
          <w:rFonts w:ascii="Franklin Gothic Book" w:hAnsi="Franklin Gothic Book"/>
          <w:color w:val="4D4D4F"/>
          <w:sz w:val="18"/>
          <w:szCs w:val="18"/>
        </w:rPr>
      </w:pPr>
      <w:r w:rsidRPr="003D5C77">
        <w:rPr>
          <w:rFonts w:ascii="Franklin Gothic Book" w:hAnsi="Franklin Gothic Book"/>
          <w:color w:val="4D4D4F"/>
          <w:sz w:val="18"/>
          <w:szCs w:val="18"/>
        </w:rPr>
        <w:t xml:space="preserve">Attempt to act on your suspicions by confronting a trafficker or a potential victim. </w:t>
      </w:r>
      <w:r w:rsidRPr="00DE5E00">
        <w:rPr>
          <w:rFonts w:ascii="Franklin Gothic Demi" w:hAnsi="Franklin Gothic Demi"/>
          <w:color w:val="4D4D4F"/>
          <w:sz w:val="18"/>
          <w:szCs w:val="18"/>
        </w:rPr>
        <w:t>This can put you, and possibly the victim in danger.</w:t>
      </w:r>
      <w:r w:rsidRPr="003D5C77">
        <w:rPr>
          <w:rFonts w:ascii="Franklin Gothic Book" w:hAnsi="Franklin Gothic Book"/>
          <w:color w:val="4D4D4F"/>
          <w:sz w:val="18"/>
          <w:szCs w:val="18"/>
        </w:rPr>
        <w:t xml:space="preserve"> Instead, </w:t>
      </w:r>
      <w:r>
        <w:rPr>
          <w:rFonts w:ascii="Franklin Gothic Book" w:hAnsi="Franklin Gothic Book"/>
          <w:color w:val="4D4D4F"/>
          <w:sz w:val="18"/>
          <w:szCs w:val="18"/>
        </w:rPr>
        <w:t xml:space="preserve">speak up about your concerns with the project manager or phone </w:t>
      </w:r>
      <w:proofErr w:type="spellStart"/>
      <w:r w:rsidRPr="00320693">
        <w:rPr>
          <w:rFonts w:ascii="Franklin Gothic Book" w:hAnsi="Franklin Gothic Book"/>
          <w:color w:val="4D4D4F"/>
          <w:sz w:val="18"/>
          <w:szCs w:val="18"/>
        </w:rPr>
        <w:t>Safecall</w:t>
      </w:r>
      <w:proofErr w:type="spellEnd"/>
      <w:r w:rsidRPr="00320693">
        <w:rPr>
          <w:rFonts w:ascii="Franklin Gothic Book" w:hAnsi="Franklin Gothic Book"/>
          <w:color w:val="4D4D4F"/>
          <w:sz w:val="18"/>
          <w:szCs w:val="18"/>
        </w:rPr>
        <w:t xml:space="preserve"> on 0800 915 1571</w:t>
      </w:r>
      <w:r>
        <w:rPr>
          <w:rFonts w:ascii="Franklin Gothic Book" w:hAnsi="Franklin Gothic Book"/>
          <w:color w:val="4D4D4F"/>
          <w:sz w:val="18"/>
          <w:szCs w:val="18"/>
        </w:rPr>
        <w:t>,</w:t>
      </w:r>
      <w:r w:rsidRPr="003D5C77">
        <w:rPr>
          <w:rFonts w:ascii="Franklin Gothic Book" w:hAnsi="Franklin Gothic Book"/>
          <w:color w:val="4D4D4F"/>
          <w:sz w:val="18"/>
          <w:szCs w:val="18"/>
        </w:rPr>
        <w:t xml:space="preserve"> or the police if the individual is in</w:t>
      </w:r>
      <w:r>
        <w:rPr>
          <w:rFonts w:ascii="Franklin Gothic Book" w:hAnsi="Franklin Gothic Book"/>
          <w:color w:val="4D4D4F"/>
          <w:sz w:val="18"/>
          <w:szCs w:val="18"/>
        </w:rPr>
        <w:t xml:space="preserve"> </w:t>
      </w:r>
      <w:r w:rsidRPr="003D5C77">
        <w:rPr>
          <w:rFonts w:ascii="Franklin Gothic Book" w:hAnsi="Franklin Gothic Book"/>
          <w:color w:val="4D4D4F"/>
          <w:sz w:val="18"/>
          <w:szCs w:val="18"/>
        </w:rPr>
        <w:t>immediate danger.</w:t>
      </w:r>
    </w:p>
    <w:p w:rsidR="009D0C74" w:rsidRPr="00E96E8D" w:rsidRDefault="009D0C74" w:rsidP="00E96E8D">
      <w:pPr>
        <w:pStyle w:val="ListParagraph"/>
        <w:numPr>
          <w:ilvl w:val="0"/>
          <w:numId w:val="7"/>
        </w:numPr>
        <w:spacing w:after="100" w:line="288" w:lineRule="auto"/>
        <w:ind w:left="425" w:hanging="357"/>
        <w:contextualSpacing w:val="0"/>
        <w:rPr>
          <w:rFonts w:ascii="Franklin Gothic Book" w:hAnsi="Franklin Gothic Book"/>
          <w:color w:val="0000FF" w:themeColor="hyperlink"/>
          <w:sz w:val="18"/>
          <w:szCs w:val="18"/>
          <w:u w:val="single"/>
        </w:rPr>
      </w:pPr>
      <w:r w:rsidRPr="00E96E8D">
        <w:rPr>
          <w:rFonts w:ascii="Franklin Gothic Book" w:hAnsi="Franklin Gothic Book"/>
          <w:color w:val="4D4D4F"/>
          <w:sz w:val="18"/>
          <w:szCs w:val="18"/>
        </w:rPr>
        <w:t>Employees must not take any other action or carry out investigations without the approval of the Group Compliance Director.</w:t>
      </w:r>
    </w:p>
    <w:sectPr w:rsidR="009D0C74" w:rsidRPr="00E96E8D" w:rsidSect="002C6D58">
      <w:type w:val="continuous"/>
      <w:pgSz w:w="11906" w:h="16838"/>
      <w:pgMar w:top="1135" w:right="720" w:bottom="284" w:left="567" w:header="284" w:footer="204"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95C" w:rsidRDefault="0092695C" w:rsidP="00CB6FC3">
      <w:pPr>
        <w:spacing w:after="0" w:line="240" w:lineRule="auto"/>
      </w:pPr>
      <w:r>
        <w:separator/>
      </w:r>
    </w:p>
  </w:endnote>
  <w:endnote w:type="continuationSeparator" w:id="0">
    <w:p w:rsidR="0092695C" w:rsidRDefault="0092695C" w:rsidP="00CB6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95C" w:rsidRDefault="0092695C" w:rsidP="00CB6FC3">
      <w:pPr>
        <w:spacing w:after="0" w:line="240" w:lineRule="auto"/>
      </w:pPr>
      <w:r>
        <w:separator/>
      </w:r>
    </w:p>
  </w:footnote>
  <w:footnote w:type="continuationSeparator" w:id="0">
    <w:p w:rsidR="0092695C" w:rsidRDefault="0092695C" w:rsidP="00CB6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5.5pt;height:234pt;visibility:visible" o:bullet="t">
        <v:imagedata r:id="rId1" o:title=""/>
      </v:shape>
    </w:pict>
  </w:numPicBullet>
  <w:abstractNum w:abstractNumId="0" w15:restartNumberingAfterBreak="0">
    <w:nsid w:val="0FFB523B"/>
    <w:multiLevelType w:val="hybridMultilevel"/>
    <w:tmpl w:val="D436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90278"/>
    <w:multiLevelType w:val="hybridMultilevel"/>
    <w:tmpl w:val="3F5C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542E2"/>
    <w:multiLevelType w:val="hybridMultilevel"/>
    <w:tmpl w:val="5C2A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2C74"/>
    <w:multiLevelType w:val="hybridMultilevel"/>
    <w:tmpl w:val="507AE91E"/>
    <w:lvl w:ilvl="0" w:tplc="3CDA0126">
      <w:numFmt w:val="bullet"/>
      <w:lvlText w:val="•"/>
      <w:lvlJc w:val="left"/>
      <w:pPr>
        <w:ind w:left="1080" w:hanging="72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936"/>
    <w:multiLevelType w:val="hybridMultilevel"/>
    <w:tmpl w:val="F474C632"/>
    <w:lvl w:ilvl="0" w:tplc="FCD66976">
      <w:start w:val="1"/>
      <w:numFmt w:val="bullet"/>
      <w:lvlText w:val=""/>
      <w:lvlPicBulletId w:val="0"/>
      <w:lvlJc w:val="left"/>
      <w:pPr>
        <w:tabs>
          <w:tab w:val="num" w:pos="720"/>
        </w:tabs>
        <w:ind w:left="720" w:hanging="360"/>
      </w:pPr>
      <w:rPr>
        <w:rFonts w:ascii="Symbol" w:hAnsi="Symbol" w:hint="default"/>
      </w:rPr>
    </w:lvl>
    <w:lvl w:ilvl="1" w:tplc="6C6CED08" w:tentative="1">
      <w:start w:val="1"/>
      <w:numFmt w:val="bullet"/>
      <w:lvlText w:val=""/>
      <w:lvlJc w:val="left"/>
      <w:pPr>
        <w:tabs>
          <w:tab w:val="num" w:pos="1440"/>
        </w:tabs>
        <w:ind w:left="1440" w:hanging="360"/>
      </w:pPr>
      <w:rPr>
        <w:rFonts w:ascii="Symbol" w:hAnsi="Symbol" w:hint="default"/>
      </w:rPr>
    </w:lvl>
    <w:lvl w:ilvl="2" w:tplc="DB888AA4" w:tentative="1">
      <w:start w:val="1"/>
      <w:numFmt w:val="bullet"/>
      <w:lvlText w:val=""/>
      <w:lvlJc w:val="left"/>
      <w:pPr>
        <w:tabs>
          <w:tab w:val="num" w:pos="2160"/>
        </w:tabs>
        <w:ind w:left="2160" w:hanging="360"/>
      </w:pPr>
      <w:rPr>
        <w:rFonts w:ascii="Symbol" w:hAnsi="Symbol" w:hint="default"/>
      </w:rPr>
    </w:lvl>
    <w:lvl w:ilvl="3" w:tplc="463854BC" w:tentative="1">
      <w:start w:val="1"/>
      <w:numFmt w:val="bullet"/>
      <w:lvlText w:val=""/>
      <w:lvlJc w:val="left"/>
      <w:pPr>
        <w:tabs>
          <w:tab w:val="num" w:pos="2880"/>
        </w:tabs>
        <w:ind w:left="2880" w:hanging="360"/>
      </w:pPr>
      <w:rPr>
        <w:rFonts w:ascii="Symbol" w:hAnsi="Symbol" w:hint="default"/>
      </w:rPr>
    </w:lvl>
    <w:lvl w:ilvl="4" w:tplc="0040E548" w:tentative="1">
      <w:start w:val="1"/>
      <w:numFmt w:val="bullet"/>
      <w:lvlText w:val=""/>
      <w:lvlJc w:val="left"/>
      <w:pPr>
        <w:tabs>
          <w:tab w:val="num" w:pos="3600"/>
        </w:tabs>
        <w:ind w:left="3600" w:hanging="360"/>
      </w:pPr>
      <w:rPr>
        <w:rFonts w:ascii="Symbol" w:hAnsi="Symbol" w:hint="default"/>
      </w:rPr>
    </w:lvl>
    <w:lvl w:ilvl="5" w:tplc="A4CA4284" w:tentative="1">
      <w:start w:val="1"/>
      <w:numFmt w:val="bullet"/>
      <w:lvlText w:val=""/>
      <w:lvlJc w:val="left"/>
      <w:pPr>
        <w:tabs>
          <w:tab w:val="num" w:pos="4320"/>
        </w:tabs>
        <w:ind w:left="4320" w:hanging="360"/>
      </w:pPr>
      <w:rPr>
        <w:rFonts w:ascii="Symbol" w:hAnsi="Symbol" w:hint="default"/>
      </w:rPr>
    </w:lvl>
    <w:lvl w:ilvl="6" w:tplc="44EC8F5A" w:tentative="1">
      <w:start w:val="1"/>
      <w:numFmt w:val="bullet"/>
      <w:lvlText w:val=""/>
      <w:lvlJc w:val="left"/>
      <w:pPr>
        <w:tabs>
          <w:tab w:val="num" w:pos="5040"/>
        </w:tabs>
        <w:ind w:left="5040" w:hanging="360"/>
      </w:pPr>
      <w:rPr>
        <w:rFonts w:ascii="Symbol" w:hAnsi="Symbol" w:hint="default"/>
      </w:rPr>
    </w:lvl>
    <w:lvl w:ilvl="7" w:tplc="E40412F2" w:tentative="1">
      <w:start w:val="1"/>
      <w:numFmt w:val="bullet"/>
      <w:lvlText w:val=""/>
      <w:lvlJc w:val="left"/>
      <w:pPr>
        <w:tabs>
          <w:tab w:val="num" w:pos="5760"/>
        </w:tabs>
        <w:ind w:left="5760" w:hanging="360"/>
      </w:pPr>
      <w:rPr>
        <w:rFonts w:ascii="Symbol" w:hAnsi="Symbol" w:hint="default"/>
      </w:rPr>
    </w:lvl>
    <w:lvl w:ilvl="8" w:tplc="4978E19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3F599B"/>
    <w:multiLevelType w:val="hybridMultilevel"/>
    <w:tmpl w:val="2904FAFE"/>
    <w:lvl w:ilvl="0" w:tplc="99E685CE">
      <w:start w:val="1"/>
      <w:numFmt w:val="bullet"/>
      <w:lvlText w:val=""/>
      <w:lvlJc w:val="left"/>
      <w:pPr>
        <w:ind w:left="2912" w:hanging="360"/>
      </w:pPr>
      <w:rPr>
        <w:rFonts w:ascii="Wingdings" w:hAnsi="Wingdings" w:hint="default"/>
        <w:color w:val="61A706"/>
        <w:sz w:val="24"/>
      </w:rPr>
    </w:lvl>
    <w:lvl w:ilvl="1" w:tplc="56961E32">
      <w:numFmt w:val="bullet"/>
      <w:lvlText w:val="•"/>
      <w:lvlJc w:val="left"/>
      <w:pPr>
        <w:ind w:left="1740" w:hanging="66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45B21"/>
    <w:multiLevelType w:val="hybridMultilevel"/>
    <w:tmpl w:val="B43AB480"/>
    <w:lvl w:ilvl="0" w:tplc="4ED6EEF4">
      <w:start w:val="1"/>
      <w:numFmt w:val="bullet"/>
      <w:lvlText w:val="□"/>
      <w:lvlJc w:val="left"/>
      <w:pPr>
        <w:ind w:left="720" w:hanging="360"/>
      </w:pPr>
      <w:rPr>
        <w:rFonts w:ascii="Franklin Gothic Book" w:hAnsi="Franklin Gothic Book"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B348C"/>
    <w:multiLevelType w:val="hybridMultilevel"/>
    <w:tmpl w:val="25CA00EA"/>
    <w:lvl w:ilvl="0" w:tplc="4ED6EEF4">
      <w:start w:val="1"/>
      <w:numFmt w:val="bulle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A49"/>
    <w:multiLevelType w:val="hybridMultilevel"/>
    <w:tmpl w:val="414C4DEA"/>
    <w:lvl w:ilvl="0" w:tplc="8AAC734E">
      <w:start w:val="1"/>
      <w:numFmt w:val="bullet"/>
      <w:lvlText w:val=""/>
      <w:lvlJc w:val="left"/>
      <w:pPr>
        <w:ind w:left="786" w:hanging="360"/>
      </w:pPr>
      <w:rPr>
        <w:rFonts w:ascii="Wingdings" w:hAnsi="Wingdings" w:hint="default"/>
        <w:color w:val="DA242A"/>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F37C9"/>
    <w:multiLevelType w:val="hybridMultilevel"/>
    <w:tmpl w:val="9E12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11FB1"/>
    <w:multiLevelType w:val="hybridMultilevel"/>
    <w:tmpl w:val="EBCA5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379CB"/>
    <w:multiLevelType w:val="hybridMultilevel"/>
    <w:tmpl w:val="7EBC7450"/>
    <w:lvl w:ilvl="0" w:tplc="4ED6EEF4">
      <w:start w:val="1"/>
      <w:numFmt w:val="bullet"/>
      <w:lvlText w:val="□"/>
      <w:lvlJc w:val="left"/>
      <w:pPr>
        <w:ind w:left="360" w:hanging="360"/>
      </w:pPr>
      <w:rPr>
        <w:rFonts w:ascii="Franklin Gothic Book" w:hAnsi="Franklin Gothic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C96CE6"/>
    <w:multiLevelType w:val="hybridMultilevel"/>
    <w:tmpl w:val="00983962"/>
    <w:lvl w:ilvl="0" w:tplc="ADE6E4F0">
      <w:start w:val="1"/>
      <w:numFmt w:val="bullet"/>
      <w:lvlText w:val=""/>
      <w:lvlPicBulletId w:val="0"/>
      <w:lvlJc w:val="left"/>
      <w:pPr>
        <w:tabs>
          <w:tab w:val="num" w:pos="720"/>
        </w:tabs>
        <w:ind w:left="720" w:hanging="360"/>
      </w:pPr>
      <w:rPr>
        <w:rFonts w:ascii="Symbol" w:hAnsi="Symbol" w:hint="default"/>
      </w:rPr>
    </w:lvl>
    <w:lvl w:ilvl="1" w:tplc="468851BC" w:tentative="1">
      <w:start w:val="1"/>
      <w:numFmt w:val="bullet"/>
      <w:lvlText w:val=""/>
      <w:lvlJc w:val="left"/>
      <w:pPr>
        <w:tabs>
          <w:tab w:val="num" w:pos="1440"/>
        </w:tabs>
        <w:ind w:left="1440" w:hanging="360"/>
      </w:pPr>
      <w:rPr>
        <w:rFonts w:ascii="Symbol" w:hAnsi="Symbol" w:hint="default"/>
      </w:rPr>
    </w:lvl>
    <w:lvl w:ilvl="2" w:tplc="3154DCA0" w:tentative="1">
      <w:start w:val="1"/>
      <w:numFmt w:val="bullet"/>
      <w:lvlText w:val=""/>
      <w:lvlJc w:val="left"/>
      <w:pPr>
        <w:tabs>
          <w:tab w:val="num" w:pos="2160"/>
        </w:tabs>
        <w:ind w:left="2160" w:hanging="360"/>
      </w:pPr>
      <w:rPr>
        <w:rFonts w:ascii="Symbol" w:hAnsi="Symbol" w:hint="default"/>
      </w:rPr>
    </w:lvl>
    <w:lvl w:ilvl="3" w:tplc="86062048" w:tentative="1">
      <w:start w:val="1"/>
      <w:numFmt w:val="bullet"/>
      <w:lvlText w:val=""/>
      <w:lvlJc w:val="left"/>
      <w:pPr>
        <w:tabs>
          <w:tab w:val="num" w:pos="2880"/>
        </w:tabs>
        <w:ind w:left="2880" w:hanging="360"/>
      </w:pPr>
      <w:rPr>
        <w:rFonts w:ascii="Symbol" w:hAnsi="Symbol" w:hint="default"/>
      </w:rPr>
    </w:lvl>
    <w:lvl w:ilvl="4" w:tplc="D02CC02A" w:tentative="1">
      <w:start w:val="1"/>
      <w:numFmt w:val="bullet"/>
      <w:lvlText w:val=""/>
      <w:lvlJc w:val="left"/>
      <w:pPr>
        <w:tabs>
          <w:tab w:val="num" w:pos="3600"/>
        </w:tabs>
        <w:ind w:left="3600" w:hanging="360"/>
      </w:pPr>
      <w:rPr>
        <w:rFonts w:ascii="Symbol" w:hAnsi="Symbol" w:hint="default"/>
      </w:rPr>
    </w:lvl>
    <w:lvl w:ilvl="5" w:tplc="8E3E626C" w:tentative="1">
      <w:start w:val="1"/>
      <w:numFmt w:val="bullet"/>
      <w:lvlText w:val=""/>
      <w:lvlJc w:val="left"/>
      <w:pPr>
        <w:tabs>
          <w:tab w:val="num" w:pos="4320"/>
        </w:tabs>
        <w:ind w:left="4320" w:hanging="360"/>
      </w:pPr>
      <w:rPr>
        <w:rFonts w:ascii="Symbol" w:hAnsi="Symbol" w:hint="default"/>
      </w:rPr>
    </w:lvl>
    <w:lvl w:ilvl="6" w:tplc="60366D2A" w:tentative="1">
      <w:start w:val="1"/>
      <w:numFmt w:val="bullet"/>
      <w:lvlText w:val=""/>
      <w:lvlJc w:val="left"/>
      <w:pPr>
        <w:tabs>
          <w:tab w:val="num" w:pos="5040"/>
        </w:tabs>
        <w:ind w:left="5040" w:hanging="360"/>
      </w:pPr>
      <w:rPr>
        <w:rFonts w:ascii="Symbol" w:hAnsi="Symbol" w:hint="default"/>
      </w:rPr>
    </w:lvl>
    <w:lvl w:ilvl="7" w:tplc="3E50F264" w:tentative="1">
      <w:start w:val="1"/>
      <w:numFmt w:val="bullet"/>
      <w:lvlText w:val=""/>
      <w:lvlJc w:val="left"/>
      <w:pPr>
        <w:tabs>
          <w:tab w:val="num" w:pos="5760"/>
        </w:tabs>
        <w:ind w:left="5760" w:hanging="360"/>
      </w:pPr>
      <w:rPr>
        <w:rFonts w:ascii="Symbol" w:hAnsi="Symbol" w:hint="default"/>
      </w:rPr>
    </w:lvl>
    <w:lvl w:ilvl="8" w:tplc="9C8AF52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70E5864"/>
    <w:multiLevelType w:val="hybridMultilevel"/>
    <w:tmpl w:val="72D6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75A64"/>
    <w:multiLevelType w:val="hybridMultilevel"/>
    <w:tmpl w:val="FCA0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D742D5"/>
    <w:multiLevelType w:val="hybridMultilevel"/>
    <w:tmpl w:val="6B506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B74067"/>
    <w:multiLevelType w:val="hybridMultilevel"/>
    <w:tmpl w:val="D244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35F95"/>
    <w:multiLevelType w:val="hybridMultilevel"/>
    <w:tmpl w:val="60E8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F2D17"/>
    <w:multiLevelType w:val="hybridMultilevel"/>
    <w:tmpl w:val="22A8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3"/>
  </w:num>
  <w:num w:numId="5">
    <w:abstractNumId w:val="14"/>
  </w:num>
  <w:num w:numId="6">
    <w:abstractNumId w:val="5"/>
  </w:num>
  <w:num w:numId="7">
    <w:abstractNumId w:val="8"/>
  </w:num>
  <w:num w:numId="8">
    <w:abstractNumId w:val="10"/>
  </w:num>
  <w:num w:numId="9">
    <w:abstractNumId w:val="15"/>
  </w:num>
  <w:num w:numId="10">
    <w:abstractNumId w:val="9"/>
  </w:num>
  <w:num w:numId="11">
    <w:abstractNumId w:val="16"/>
  </w:num>
  <w:num w:numId="12">
    <w:abstractNumId w:val="2"/>
  </w:num>
  <w:num w:numId="13">
    <w:abstractNumId w:val="1"/>
  </w:num>
  <w:num w:numId="14">
    <w:abstractNumId w:val="18"/>
  </w:num>
  <w:num w:numId="15">
    <w:abstractNumId w:val="13"/>
  </w:num>
  <w:num w:numId="16">
    <w:abstractNumId w:val="17"/>
  </w:num>
  <w:num w:numId="17">
    <w:abstractNumId w:val="0"/>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F9"/>
    <w:rsid w:val="00005524"/>
    <w:rsid w:val="0000603D"/>
    <w:rsid w:val="00020E1C"/>
    <w:rsid w:val="00051567"/>
    <w:rsid w:val="0006004C"/>
    <w:rsid w:val="00074481"/>
    <w:rsid w:val="00083B07"/>
    <w:rsid w:val="00083FBB"/>
    <w:rsid w:val="000A5AFA"/>
    <w:rsid w:val="000C7F5C"/>
    <w:rsid w:val="000D26A5"/>
    <w:rsid w:val="000D31BC"/>
    <w:rsid w:val="000E2DA8"/>
    <w:rsid w:val="000E3504"/>
    <w:rsid w:val="000E629C"/>
    <w:rsid w:val="000E6EBE"/>
    <w:rsid w:val="000F4587"/>
    <w:rsid w:val="00102705"/>
    <w:rsid w:val="00103243"/>
    <w:rsid w:val="00107056"/>
    <w:rsid w:val="001128D9"/>
    <w:rsid w:val="00126F2A"/>
    <w:rsid w:val="00162876"/>
    <w:rsid w:val="001761A3"/>
    <w:rsid w:val="00183FF6"/>
    <w:rsid w:val="0018572F"/>
    <w:rsid w:val="00187AE4"/>
    <w:rsid w:val="001A7653"/>
    <w:rsid w:val="001B3BF3"/>
    <w:rsid w:val="001C45D2"/>
    <w:rsid w:val="001C4FBF"/>
    <w:rsid w:val="001C5DD0"/>
    <w:rsid w:val="001D00B5"/>
    <w:rsid w:val="001D6195"/>
    <w:rsid w:val="001D6F38"/>
    <w:rsid w:val="001E6CA7"/>
    <w:rsid w:val="001F034F"/>
    <w:rsid w:val="00200B29"/>
    <w:rsid w:val="002050C0"/>
    <w:rsid w:val="002071C7"/>
    <w:rsid w:val="00210F24"/>
    <w:rsid w:val="00215E9B"/>
    <w:rsid w:val="002507D9"/>
    <w:rsid w:val="002610F2"/>
    <w:rsid w:val="00263E70"/>
    <w:rsid w:val="00291A0C"/>
    <w:rsid w:val="002940EE"/>
    <w:rsid w:val="002953EF"/>
    <w:rsid w:val="002B1171"/>
    <w:rsid w:val="002B7362"/>
    <w:rsid w:val="002C01AE"/>
    <w:rsid w:val="002C6D58"/>
    <w:rsid w:val="003146AA"/>
    <w:rsid w:val="00320693"/>
    <w:rsid w:val="00321447"/>
    <w:rsid w:val="003222C8"/>
    <w:rsid w:val="00326613"/>
    <w:rsid w:val="003348AF"/>
    <w:rsid w:val="003352D9"/>
    <w:rsid w:val="003406E9"/>
    <w:rsid w:val="00346A84"/>
    <w:rsid w:val="003905DF"/>
    <w:rsid w:val="003A002D"/>
    <w:rsid w:val="003B0D5E"/>
    <w:rsid w:val="003C3F3B"/>
    <w:rsid w:val="003C7D3D"/>
    <w:rsid w:val="003D5C77"/>
    <w:rsid w:val="003F2AD0"/>
    <w:rsid w:val="003F719D"/>
    <w:rsid w:val="00414C08"/>
    <w:rsid w:val="00423B3F"/>
    <w:rsid w:val="00424DAF"/>
    <w:rsid w:val="004305F9"/>
    <w:rsid w:val="004377A8"/>
    <w:rsid w:val="00451E19"/>
    <w:rsid w:val="0045247F"/>
    <w:rsid w:val="004539DE"/>
    <w:rsid w:val="00460380"/>
    <w:rsid w:val="004607F9"/>
    <w:rsid w:val="00461BF8"/>
    <w:rsid w:val="00464AA5"/>
    <w:rsid w:val="004841A1"/>
    <w:rsid w:val="00485763"/>
    <w:rsid w:val="00487BF0"/>
    <w:rsid w:val="00496407"/>
    <w:rsid w:val="004971A8"/>
    <w:rsid w:val="004C0743"/>
    <w:rsid w:val="004C12D8"/>
    <w:rsid w:val="004D01C2"/>
    <w:rsid w:val="004D0DF2"/>
    <w:rsid w:val="004D7D33"/>
    <w:rsid w:val="004E5E25"/>
    <w:rsid w:val="004F53E8"/>
    <w:rsid w:val="005038D3"/>
    <w:rsid w:val="00517C39"/>
    <w:rsid w:val="0053391C"/>
    <w:rsid w:val="005373AE"/>
    <w:rsid w:val="00541709"/>
    <w:rsid w:val="00544387"/>
    <w:rsid w:val="00551BD8"/>
    <w:rsid w:val="005538CA"/>
    <w:rsid w:val="0056018B"/>
    <w:rsid w:val="0057543B"/>
    <w:rsid w:val="005A1EE8"/>
    <w:rsid w:val="005A3D23"/>
    <w:rsid w:val="005C3CE9"/>
    <w:rsid w:val="005D71CB"/>
    <w:rsid w:val="005E2784"/>
    <w:rsid w:val="00657DD1"/>
    <w:rsid w:val="00672F98"/>
    <w:rsid w:val="0069001C"/>
    <w:rsid w:val="00692E68"/>
    <w:rsid w:val="0069701E"/>
    <w:rsid w:val="006A5629"/>
    <w:rsid w:val="006B7C98"/>
    <w:rsid w:val="006D1E7B"/>
    <w:rsid w:val="006D5238"/>
    <w:rsid w:val="006E75FD"/>
    <w:rsid w:val="006F67F6"/>
    <w:rsid w:val="00707C71"/>
    <w:rsid w:val="00727178"/>
    <w:rsid w:val="00733240"/>
    <w:rsid w:val="00734437"/>
    <w:rsid w:val="00750ECD"/>
    <w:rsid w:val="007630D3"/>
    <w:rsid w:val="0077221C"/>
    <w:rsid w:val="00775839"/>
    <w:rsid w:val="00781E03"/>
    <w:rsid w:val="00783B5D"/>
    <w:rsid w:val="00790457"/>
    <w:rsid w:val="007A2E28"/>
    <w:rsid w:val="007B06D2"/>
    <w:rsid w:val="007C0215"/>
    <w:rsid w:val="007C4421"/>
    <w:rsid w:val="007D7BCC"/>
    <w:rsid w:val="007E7EBC"/>
    <w:rsid w:val="007F0320"/>
    <w:rsid w:val="007F2DCD"/>
    <w:rsid w:val="007F5A45"/>
    <w:rsid w:val="00800719"/>
    <w:rsid w:val="0081739D"/>
    <w:rsid w:val="00834BE9"/>
    <w:rsid w:val="00835E58"/>
    <w:rsid w:val="008440BB"/>
    <w:rsid w:val="00854103"/>
    <w:rsid w:val="00855020"/>
    <w:rsid w:val="008560E4"/>
    <w:rsid w:val="00870C41"/>
    <w:rsid w:val="008719B6"/>
    <w:rsid w:val="008A4F41"/>
    <w:rsid w:val="008B1DAD"/>
    <w:rsid w:val="008B3BFE"/>
    <w:rsid w:val="00916EBC"/>
    <w:rsid w:val="0092695C"/>
    <w:rsid w:val="00934DCC"/>
    <w:rsid w:val="00941AAF"/>
    <w:rsid w:val="00950DE0"/>
    <w:rsid w:val="00953E79"/>
    <w:rsid w:val="00956E79"/>
    <w:rsid w:val="009623E3"/>
    <w:rsid w:val="009626F8"/>
    <w:rsid w:val="009723B4"/>
    <w:rsid w:val="009726B4"/>
    <w:rsid w:val="00987CA2"/>
    <w:rsid w:val="0099593E"/>
    <w:rsid w:val="009A36B4"/>
    <w:rsid w:val="009C327F"/>
    <w:rsid w:val="009D0C74"/>
    <w:rsid w:val="009E1A3F"/>
    <w:rsid w:val="009F4BA4"/>
    <w:rsid w:val="00A60837"/>
    <w:rsid w:val="00A7274B"/>
    <w:rsid w:val="00A728B9"/>
    <w:rsid w:val="00A73E70"/>
    <w:rsid w:val="00A90703"/>
    <w:rsid w:val="00A976FD"/>
    <w:rsid w:val="00AB4EA3"/>
    <w:rsid w:val="00AC0ECE"/>
    <w:rsid w:val="00AC1785"/>
    <w:rsid w:val="00AD375B"/>
    <w:rsid w:val="00AE3216"/>
    <w:rsid w:val="00AE7470"/>
    <w:rsid w:val="00B00150"/>
    <w:rsid w:val="00B13522"/>
    <w:rsid w:val="00B600AF"/>
    <w:rsid w:val="00B6433D"/>
    <w:rsid w:val="00B733ED"/>
    <w:rsid w:val="00B767BC"/>
    <w:rsid w:val="00B77A3D"/>
    <w:rsid w:val="00B83A33"/>
    <w:rsid w:val="00B84C4C"/>
    <w:rsid w:val="00B92106"/>
    <w:rsid w:val="00B95C4F"/>
    <w:rsid w:val="00BC52D2"/>
    <w:rsid w:val="00BE2E0C"/>
    <w:rsid w:val="00C433AC"/>
    <w:rsid w:val="00C5060B"/>
    <w:rsid w:val="00C5508D"/>
    <w:rsid w:val="00C85ACC"/>
    <w:rsid w:val="00C86D33"/>
    <w:rsid w:val="00C9010F"/>
    <w:rsid w:val="00C93910"/>
    <w:rsid w:val="00CA36C3"/>
    <w:rsid w:val="00CB6FC3"/>
    <w:rsid w:val="00CD31BC"/>
    <w:rsid w:val="00CF18A7"/>
    <w:rsid w:val="00CF5290"/>
    <w:rsid w:val="00D05B83"/>
    <w:rsid w:val="00D06D59"/>
    <w:rsid w:val="00D07384"/>
    <w:rsid w:val="00D112EA"/>
    <w:rsid w:val="00D12D22"/>
    <w:rsid w:val="00D158D1"/>
    <w:rsid w:val="00D51E5D"/>
    <w:rsid w:val="00D711DA"/>
    <w:rsid w:val="00DA6ADF"/>
    <w:rsid w:val="00DC1920"/>
    <w:rsid w:val="00DC76D4"/>
    <w:rsid w:val="00DD05EF"/>
    <w:rsid w:val="00DD7445"/>
    <w:rsid w:val="00DE037E"/>
    <w:rsid w:val="00DE5E00"/>
    <w:rsid w:val="00E12FFC"/>
    <w:rsid w:val="00E176FD"/>
    <w:rsid w:val="00E43A84"/>
    <w:rsid w:val="00E62D2B"/>
    <w:rsid w:val="00E66265"/>
    <w:rsid w:val="00E67E3E"/>
    <w:rsid w:val="00E70D28"/>
    <w:rsid w:val="00E74892"/>
    <w:rsid w:val="00E80873"/>
    <w:rsid w:val="00E96E8D"/>
    <w:rsid w:val="00EA1FC7"/>
    <w:rsid w:val="00EA6B78"/>
    <w:rsid w:val="00EB15DC"/>
    <w:rsid w:val="00EB433C"/>
    <w:rsid w:val="00EC4E52"/>
    <w:rsid w:val="00ED281A"/>
    <w:rsid w:val="00EE2B94"/>
    <w:rsid w:val="00EF77DB"/>
    <w:rsid w:val="00F02FE9"/>
    <w:rsid w:val="00F053A5"/>
    <w:rsid w:val="00F119F8"/>
    <w:rsid w:val="00F36E30"/>
    <w:rsid w:val="00F3768A"/>
    <w:rsid w:val="00F57905"/>
    <w:rsid w:val="00F6410C"/>
    <w:rsid w:val="00F87615"/>
    <w:rsid w:val="00F91F31"/>
    <w:rsid w:val="00F96968"/>
    <w:rsid w:val="00FA2F2A"/>
    <w:rsid w:val="00FA77FB"/>
    <w:rsid w:val="00FB791E"/>
    <w:rsid w:val="00FC2A66"/>
    <w:rsid w:val="00FF3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1122B-F63A-4717-85F4-94487EEC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5FD"/>
    <w:rPr>
      <w:rFonts w:ascii="Tahoma" w:hAnsi="Tahoma" w:cs="Tahoma"/>
      <w:sz w:val="16"/>
      <w:szCs w:val="16"/>
    </w:rPr>
  </w:style>
  <w:style w:type="paragraph" w:styleId="ListParagraph">
    <w:name w:val="List Paragraph"/>
    <w:basedOn w:val="Normal"/>
    <w:uiPriority w:val="34"/>
    <w:qFormat/>
    <w:rsid w:val="006E75FD"/>
    <w:pPr>
      <w:ind w:left="720"/>
      <w:contextualSpacing/>
    </w:pPr>
  </w:style>
  <w:style w:type="table" w:styleId="TableGrid">
    <w:name w:val="Table Grid"/>
    <w:basedOn w:val="TableNormal"/>
    <w:uiPriority w:val="59"/>
    <w:rsid w:val="00F0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C39"/>
    <w:rPr>
      <w:sz w:val="16"/>
      <w:szCs w:val="16"/>
    </w:rPr>
  </w:style>
  <w:style w:type="paragraph" w:styleId="CommentText">
    <w:name w:val="annotation text"/>
    <w:basedOn w:val="Normal"/>
    <w:link w:val="CommentTextChar"/>
    <w:uiPriority w:val="99"/>
    <w:semiHidden/>
    <w:unhideWhenUsed/>
    <w:rsid w:val="00517C39"/>
    <w:pPr>
      <w:spacing w:line="240" w:lineRule="auto"/>
    </w:pPr>
    <w:rPr>
      <w:sz w:val="20"/>
      <w:szCs w:val="20"/>
    </w:rPr>
  </w:style>
  <w:style w:type="character" w:customStyle="1" w:styleId="CommentTextChar">
    <w:name w:val="Comment Text Char"/>
    <w:basedOn w:val="DefaultParagraphFont"/>
    <w:link w:val="CommentText"/>
    <w:uiPriority w:val="99"/>
    <w:semiHidden/>
    <w:rsid w:val="00517C39"/>
    <w:rPr>
      <w:sz w:val="20"/>
      <w:szCs w:val="20"/>
    </w:rPr>
  </w:style>
  <w:style w:type="paragraph" w:styleId="CommentSubject">
    <w:name w:val="annotation subject"/>
    <w:basedOn w:val="CommentText"/>
    <w:next w:val="CommentText"/>
    <w:link w:val="CommentSubjectChar"/>
    <w:uiPriority w:val="99"/>
    <w:semiHidden/>
    <w:unhideWhenUsed/>
    <w:rsid w:val="00517C39"/>
    <w:rPr>
      <w:b/>
      <w:bCs/>
    </w:rPr>
  </w:style>
  <w:style w:type="character" w:customStyle="1" w:styleId="CommentSubjectChar">
    <w:name w:val="Comment Subject Char"/>
    <w:basedOn w:val="CommentTextChar"/>
    <w:link w:val="CommentSubject"/>
    <w:uiPriority w:val="99"/>
    <w:semiHidden/>
    <w:rsid w:val="00517C39"/>
    <w:rPr>
      <w:b/>
      <w:bCs/>
      <w:sz w:val="20"/>
      <w:szCs w:val="20"/>
    </w:rPr>
  </w:style>
  <w:style w:type="paragraph" w:styleId="Header">
    <w:name w:val="header"/>
    <w:basedOn w:val="Normal"/>
    <w:link w:val="HeaderChar"/>
    <w:uiPriority w:val="99"/>
    <w:unhideWhenUsed/>
    <w:rsid w:val="00CB6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FC3"/>
  </w:style>
  <w:style w:type="paragraph" w:styleId="Footer">
    <w:name w:val="footer"/>
    <w:basedOn w:val="Normal"/>
    <w:link w:val="FooterChar"/>
    <w:uiPriority w:val="99"/>
    <w:unhideWhenUsed/>
    <w:rsid w:val="00CB6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FC3"/>
  </w:style>
  <w:style w:type="character" w:styleId="Hyperlink">
    <w:name w:val="Hyperlink"/>
    <w:basedOn w:val="DefaultParagraphFont"/>
    <w:uiPriority w:val="99"/>
    <w:unhideWhenUsed/>
    <w:rsid w:val="007630D3"/>
    <w:rPr>
      <w:color w:val="0000FF" w:themeColor="hyperlink"/>
      <w:u w:val="single"/>
    </w:rPr>
  </w:style>
  <w:style w:type="character" w:styleId="UnresolvedMention">
    <w:name w:val="Unresolved Mention"/>
    <w:basedOn w:val="DefaultParagraphFont"/>
    <w:uiPriority w:val="99"/>
    <w:semiHidden/>
    <w:unhideWhenUsed/>
    <w:rsid w:val="001C5DD0"/>
    <w:rPr>
      <w:color w:val="808080"/>
      <w:shd w:val="clear" w:color="auto" w:fill="E6E6E6"/>
    </w:rPr>
  </w:style>
  <w:style w:type="character" w:styleId="FollowedHyperlink">
    <w:name w:val="FollowedHyperlink"/>
    <w:basedOn w:val="DefaultParagraphFont"/>
    <w:uiPriority w:val="99"/>
    <w:semiHidden/>
    <w:unhideWhenUsed/>
    <w:rsid w:val="00051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seenuk.org/" TargetMode="External"/><Relationship Id="rId4" Type="http://schemas.openxmlformats.org/officeDocument/2006/relationships/settings" Target="settings.xml"/><Relationship Id="rId9" Type="http://schemas.openxmlformats.org/officeDocument/2006/relationships/hyperlink" Target="mailto:Someone@yourorganisation.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60785-E008-45FD-9163-E87026D0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8BE5432C</Template>
  <TotalTime>4</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Kier Ltd</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Toolbox talks: Modern Slavery</dc:title>
  <dc:creator>Kier Group PLC</dc:creator>
  <cp:lastModifiedBy>Roberts Kathryn (GLAA)</cp:lastModifiedBy>
  <cp:revision>3</cp:revision>
  <cp:lastPrinted>2018-05-30T09:43:00Z</cp:lastPrinted>
  <dcterms:created xsi:type="dcterms:W3CDTF">2019-03-15T15:56:00Z</dcterms:created>
  <dcterms:modified xsi:type="dcterms:W3CDTF">2020-08-18T14:26:00Z</dcterms:modified>
</cp:coreProperties>
</file>