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644344">
        <w:rPr>
          <w:rFonts w:cs="Arial"/>
          <w:szCs w:val="20"/>
        </w:rPr>
      </w:r>
      <w:r w:rsidR="00644344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28BBFDF1" w:rsidR="006414E2" w:rsidRDefault="006414E2" w:rsidP="006414E2">
    <w:pPr>
      <w:pStyle w:val="Header"/>
      <w:jc w:val="right"/>
    </w:pPr>
    <w:r>
      <w:t>Vacancy Name:</w:t>
    </w:r>
    <w:r w:rsidR="00644344">
      <w:t xml:space="preserve"> HR Assistant</w:t>
    </w:r>
  </w:p>
  <w:p w14:paraId="38EC748A" w14:textId="57E43EB0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</w:t>
    </w:r>
    <w:r w:rsidR="00644344">
      <w:t xml:space="preserve"> </w:t>
    </w:r>
    <w:r>
      <w:t>Vacancy Ref:</w:t>
    </w:r>
    <w:r w:rsidR="00644344">
      <w:t xml:space="preserve"> HR01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kd8b1Miwgv43vn9bhOXClmmFeqjrKILFcBzflVjRdERRkluZfyE+EUovrQEotMG/szBoS7Fg2Rzv3Dd6uZQiA==" w:salt="+Nn+4NcOSFtZRmznF9mW6w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4344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Katherine Curtis (GLAA)</cp:lastModifiedBy>
  <cp:revision>6</cp:revision>
  <cp:lastPrinted>2014-06-24T10:53:00Z</cp:lastPrinted>
  <dcterms:created xsi:type="dcterms:W3CDTF">2021-05-17T16:17:00Z</dcterms:created>
  <dcterms:modified xsi:type="dcterms:W3CDTF">2022-07-25T15:51:00Z</dcterms:modified>
  <cp:category>template</cp:category>
</cp:coreProperties>
</file>