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8A7F" w14:textId="6ADE400C" w:rsidR="004B3B6C" w:rsidRDefault="0039765A" w:rsidP="0039765A">
      <w:pPr>
        <w:pStyle w:val="Title"/>
        <w:rPr>
          <w:rFonts w:ascii="Arial" w:hAnsi="Arial" w:cs="Arial"/>
          <w:sz w:val="36"/>
          <w:szCs w:val="36"/>
        </w:rPr>
      </w:pPr>
      <w:r w:rsidRPr="0039765A">
        <w:rPr>
          <w:rFonts w:ascii="Arial" w:hAnsi="Arial" w:cs="Arial"/>
          <w:sz w:val="36"/>
          <w:szCs w:val="36"/>
        </w:rPr>
        <w:t>How to provide good quality information</w:t>
      </w:r>
    </w:p>
    <w:p w14:paraId="6B4BFDCC" w14:textId="5D547B9C" w:rsidR="0039765A" w:rsidRDefault="0039765A" w:rsidP="0039765A"/>
    <w:p w14:paraId="0D16FD4C" w14:textId="3C23C630" w:rsidR="0039765A" w:rsidRDefault="0039765A" w:rsidP="0039765A"/>
    <w:p w14:paraId="44602052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 </w:t>
      </w:r>
    </w:p>
    <w:p w14:paraId="36C4C919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At the Gangmasters and Labour Abuse Authority we are actively working to change that.</w:t>
      </w:r>
    </w:p>
    <w:p w14:paraId="36639FB8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26F3354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 xml:space="preserve">But we need </w:t>
      </w:r>
      <w:r w:rsidRPr="0039765A">
        <w:rPr>
          <w:rFonts w:cs="Arial"/>
          <w:i/>
          <w:iCs/>
          <w:color w:val="000000"/>
          <w:szCs w:val="24"/>
        </w:rPr>
        <w:t xml:space="preserve">your </w:t>
      </w:r>
      <w:r w:rsidRPr="0039765A">
        <w:rPr>
          <w:rFonts w:cs="Arial"/>
          <w:color w:val="000000"/>
          <w:szCs w:val="24"/>
        </w:rPr>
        <w:t xml:space="preserve">real-world observations in our battle to eradicate </w:t>
      </w:r>
      <w:r w:rsidRPr="0039765A">
        <w:rPr>
          <w:rFonts w:cs="Arial"/>
          <w:color w:val="333333"/>
          <w:szCs w:val="24"/>
        </w:rPr>
        <w:t>forced and compulsory labour</w:t>
      </w:r>
      <w:r w:rsidRPr="0039765A">
        <w:rPr>
          <w:rFonts w:cs="Arial"/>
          <w:color w:val="000000"/>
          <w:szCs w:val="24"/>
        </w:rPr>
        <w:t xml:space="preserve"> in England and Wales.  </w:t>
      </w:r>
    </w:p>
    <w:p w14:paraId="5B50B48C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422B3613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Because it’s your “good quality intelligence” that helps us address these labour abuses. </w:t>
      </w:r>
    </w:p>
    <w:p w14:paraId="0EC6613B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6B8CBE3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But how do you assess if the information you have is worth reporting and if it will be useful?</w:t>
      </w:r>
    </w:p>
    <w:p w14:paraId="116B3801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59502BF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 xml:space="preserve">Simple – we need facts that are clear, </w:t>
      </w:r>
      <w:proofErr w:type="gramStart"/>
      <w:r w:rsidRPr="0039765A">
        <w:rPr>
          <w:rFonts w:cs="Arial"/>
          <w:color w:val="000000"/>
          <w:szCs w:val="24"/>
        </w:rPr>
        <w:t>comprehensive</w:t>
      </w:r>
      <w:proofErr w:type="gramEnd"/>
      <w:r w:rsidRPr="0039765A">
        <w:rPr>
          <w:rFonts w:cs="Arial"/>
          <w:color w:val="000000"/>
          <w:szCs w:val="24"/>
        </w:rPr>
        <w:t xml:space="preserve"> and complete.</w:t>
      </w:r>
    </w:p>
    <w:p w14:paraId="73B4A0DD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738C2635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>So, ask yourself: </w:t>
      </w:r>
    </w:p>
    <w:p w14:paraId="62A2BD0F" w14:textId="77777777" w:rsidR="0039765A" w:rsidRPr="0039765A" w:rsidRDefault="0039765A" w:rsidP="0039765A">
      <w:pPr>
        <w:rPr>
          <w:rFonts w:cs="Arial"/>
          <w:szCs w:val="24"/>
        </w:rPr>
      </w:pPr>
    </w:p>
    <w:p w14:paraId="183BC164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>who you want to tell us about? </w:t>
      </w:r>
    </w:p>
    <w:p w14:paraId="4776E41B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> </w:t>
      </w:r>
    </w:p>
    <w:p w14:paraId="3719C44A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 xml:space="preserve">What </w:t>
      </w:r>
      <w:proofErr w:type="gramStart"/>
      <w:r w:rsidRPr="0039765A">
        <w:rPr>
          <w:rFonts w:cs="Arial"/>
          <w:b/>
          <w:bCs/>
          <w:color w:val="000000"/>
          <w:szCs w:val="24"/>
        </w:rPr>
        <w:t>they are</w:t>
      </w:r>
      <w:proofErr w:type="gramEnd"/>
      <w:r w:rsidRPr="0039765A">
        <w:rPr>
          <w:rFonts w:cs="Arial"/>
          <w:b/>
          <w:bCs/>
          <w:color w:val="000000"/>
          <w:szCs w:val="24"/>
        </w:rPr>
        <w:t xml:space="preserve"> doing?</w:t>
      </w:r>
    </w:p>
    <w:p w14:paraId="728C149C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> </w:t>
      </w:r>
    </w:p>
    <w:p w14:paraId="02FF9AB0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 xml:space="preserve">Why </w:t>
      </w:r>
      <w:proofErr w:type="gramStart"/>
      <w:r w:rsidRPr="0039765A">
        <w:rPr>
          <w:rFonts w:cs="Arial"/>
          <w:b/>
          <w:bCs/>
          <w:color w:val="000000"/>
          <w:szCs w:val="24"/>
        </w:rPr>
        <w:t>you are</w:t>
      </w:r>
      <w:proofErr w:type="gramEnd"/>
      <w:r w:rsidRPr="0039765A">
        <w:rPr>
          <w:rFonts w:cs="Arial"/>
          <w:b/>
          <w:bCs/>
          <w:color w:val="000000"/>
          <w:szCs w:val="24"/>
        </w:rPr>
        <w:t xml:space="preserve"> concerned?</w:t>
      </w:r>
    </w:p>
    <w:p w14:paraId="22DE08B6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> </w:t>
      </w:r>
    </w:p>
    <w:p w14:paraId="3B00FF7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proofErr w:type="gramStart"/>
      <w:r w:rsidRPr="0039765A">
        <w:rPr>
          <w:rFonts w:cs="Arial"/>
          <w:b/>
          <w:bCs/>
          <w:color w:val="000000"/>
          <w:szCs w:val="24"/>
        </w:rPr>
        <w:t>When,</w:t>
      </w:r>
      <w:proofErr w:type="gramEnd"/>
      <w:r w:rsidRPr="0039765A">
        <w:rPr>
          <w:rFonts w:cs="Arial"/>
          <w:b/>
          <w:bCs/>
          <w:color w:val="000000"/>
          <w:szCs w:val="24"/>
        </w:rPr>
        <w:t xml:space="preserve"> where and how?</w:t>
      </w:r>
    </w:p>
    <w:p w14:paraId="3056594B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7BAC67E3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Still not sure? </w:t>
      </w:r>
    </w:p>
    <w:p w14:paraId="201A60E9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2F047E6C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Imagine this scenario.</w:t>
      </w:r>
    </w:p>
    <w:p w14:paraId="5A72BC6A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7EB31DC6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You notice a co-worker who seems unhappy. He never has any money, wears the same clothes every day and doesn’t even have a mobile phone. </w:t>
      </w:r>
    </w:p>
    <w:p w14:paraId="388A2B04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27A11C7C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Perhaps he watches other people eat at lunchtime, while having very little food himself. </w:t>
      </w:r>
    </w:p>
    <w:p w14:paraId="6ACE8754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102A89E5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You think he might be being exploited. </w:t>
      </w:r>
    </w:p>
    <w:p w14:paraId="4AF8CAB7" w14:textId="77777777" w:rsidR="0039765A" w:rsidRPr="0039765A" w:rsidRDefault="0039765A" w:rsidP="0039765A">
      <w:pPr>
        <w:rPr>
          <w:rFonts w:cs="Arial"/>
          <w:szCs w:val="24"/>
        </w:rPr>
      </w:pPr>
    </w:p>
    <w:p w14:paraId="4585B4FB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Should you report it?</w:t>
      </w:r>
    </w:p>
    <w:p w14:paraId="357CED9B" w14:textId="77777777" w:rsidR="0039765A" w:rsidRPr="0039765A" w:rsidRDefault="0039765A" w:rsidP="0039765A">
      <w:pPr>
        <w:rPr>
          <w:rFonts w:cs="Arial"/>
          <w:szCs w:val="24"/>
        </w:rPr>
      </w:pPr>
    </w:p>
    <w:p w14:paraId="14B426C8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Let’s assess the evidence. </w:t>
      </w:r>
      <w:r w:rsidRPr="0039765A">
        <w:rPr>
          <w:rFonts w:cs="Arial"/>
          <w:color w:val="212121"/>
          <w:szCs w:val="24"/>
        </w:rPr>
        <w:br/>
      </w:r>
    </w:p>
    <w:p w14:paraId="5E408778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Is your co-worker being paid properly?</w:t>
      </w:r>
    </w:p>
    <w:p w14:paraId="6C99E500" w14:textId="77777777" w:rsidR="0039765A" w:rsidRPr="0039765A" w:rsidRDefault="0039765A" w:rsidP="0039765A">
      <w:pPr>
        <w:rPr>
          <w:rFonts w:cs="Arial"/>
          <w:szCs w:val="24"/>
        </w:rPr>
      </w:pPr>
    </w:p>
    <w:p w14:paraId="66F32C1B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The fact he never seems to have money suggests he is not.</w:t>
      </w:r>
    </w:p>
    <w:p w14:paraId="19EFF26F" w14:textId="77777777" w:rsidR="0039765A" w:rsidRPr="0039765A" w:rsidRDefault="0039765A" w:rsidP="0039765A">
      <w:pPr>
        <w:rPr>
          <w:rFonts w:cs="Arial"/>
          <w:szCs w:val="24"/>
        </w:rPr>
      </w:pPr>
      <w:r w:rsidRPr="0039765A">
        <w:rPr>
          <w:rFonts w:cs="Arial"/>
          <w:color w:val="212121"/>
          <w:szCs w:val="24"/>
        </w:rPr>
        <w:br/>
      </w:r>
    </w:p>
    <w:p w14:paraId="25345202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Is he being housed in unhygienic or unsafe accommodation?</w:t>
      </w:r>
    </w:p>
    <w:p w14:paraId="633AEDB7" w14:textId="77777777" w:rsidR="0039765A" w:rsidRPr="0039765A" w:rsidRDefault="0039765A" w:rsidP="0039765A">
      <w:pPr>
        <w:rPr>
          <w:rFonts w:cs="Arial"/>
          <w:szCs w:val="24"/>
        </w:rPr>
      </w:pPr>
    </w:p>
    <w:p w14:paraId="66BE8143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The fact he is seen in the same outfit all the time suggests he might be </w:t>
      </w:r>
    </w:p>
    <w:p w14:paraId="3571C3E1" w14:textId="77777777" w:rsidR="0039765A" w:rsidRPr="0039765A" w:rsidRDefault="0039765A" w:rsidP="0039765A">
      <w:pPr>
        <w:rPr>
          <w:rFonts w:cs="Arial"/>
          <w:szCs w:val="24"/>
        </w:rPr>
      </w:pPr>
    </w:p>
    <w:p w14:paraId="68744EBA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Is he being threatened or subjected to violence?</w:t>
      </w:r>
      <w:r w:rsidRPr="0039765A">
        <w:rPr>
          <w:rFonts w:cs="Arial"/>
          <w:color w:val="212121"/>
          <w:szCs w:val="24"/>
        </w:rPr>
        <w:br/>
      </w:r>
    </w:p>
    <w:p w14:paraId="50FD140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The fact he seems unhappy and withdrawn suggests he might be. </w:t>
      </w:r>
    </w:p>
    <w:p w14:paraId="17F738CD" w14:textId="77777777" w:rsidR="0039765A" w:rsidRPr="0039765A" w:rsidRDefault="0039765A" w:rsidP="0039765A">
      <w:pPr>
        <w:rPr>
          <w:rFonts w:cs="Arial"/>
          <w:szCs w:val="24"/>
        </w:rPr>
      </w:pPr>
    </w:p>
    <w:p w14:paraId="024AD08A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Your suspicions could be well-founded, but does your information pass our “good intelligence” test?</w:t>
      </w:r>
    </w:p>
    <w:p w14:paraId="0B2EFD3A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24B54B4D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Ask yourself this question – are my facts clear, comprehensive and complete?</w:t>
      </w:r>
    </w:p>
    <w:p w14:paraId="5A16A067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31147F66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Then your intelligence is good. </w:t>
      </w:r>
    </w:p>
    <w:p w14:paraId="7A684478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0D179653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Contact us. </w:t>
      </w:r>
    </w:p>
    <w:p w14:paraId="5CEEA2D3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 </w:t>
      </w:r>
    </w:p>
    <w:p w14:paraId="49E96D17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You could be holding the vital piece in the jigsaw that helps us bring offenders to justice. </w:t>
      </w:r>
    </w:p>
    <w:p w14:paraId="1B0AEF8A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0D942EF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 xml:space="preserve">Together let’s </w:t>
      </w:r>
      <w:r w:rsidRPr="0039765A">
        <w:rPr>
          <w:rFonts w:cs="Arial"/>
          <w:color w:val="333333"/>
          <w:szCs w:val="24"/>
        </w:rPr>
        <w:t>stop the exploitation of workers in the UK</w:t>
      </w:r>
      <w:r w:rsidRPr="0039765A">
        <w:rPr>
          <w:rFonts w:cs="Arial"/>
          <w:color w:val="000000"/>
          <w:szCs w:val="24"/>
        </w:rPr>
        <w:t>. </w:t>
      </w:r>
    </w:p>
    <w:p w14:paraId="08DB800C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67CC018E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Report your concerns to us through the GLAA website.</w:t>
      </w:r>
    </w:p>
    <w:p w14:paraId="1864A371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color w:val="000000"/>
          <w:szCs w:val="24"/>
        </w:rPr>
        <w:t> </w:t>
      </w:r>
    </w:p>
    <w:p w14:paraId="67DEED61" w14:textId="77777777" w:rsidR="0039765A" w:rsidRPr="0039765A" w:rsidRDefault="0039765A" w:rsidP="0039765A">
      <w:pPr>
        <w:rPr>
          <w:rFonts w:cs="Arial"/>
          <w:color w:val="212121"/>
          <w:szCs w:val="24"/>
        </w:rPr>
      </w:pPr>
      <w:r w:rsidRPr="0039765A">
        <w:rPr>
          <w:rFonts w:cs="Arial"/>
          <w:b/>
          <w:bCs/>
          <w:color w:val="000000"/>
          <w:szCs w:val="24"/>
        </w:rPr>
        <w:t>Good intelligence. It starts with you.</w:t>
      </w:r>
    </w:p>
    <w:p w14:paraId="6E459F71" w14:textId="77777777" w:rsidR="0039765A" w:rsidRPr="00563B91" w:rsidRDefault="0039765A" w:rsidP="0039765A">
      <w:pPr>
        <w:rPr>
          <w:rFonts w:ascii="Times New Roman" w:hAnsi="Times New Roman"/>
        </w:rPr>
      </w:pPr>
    </w:p>
    <w:p w14:paraId="4376EC9D" w14:textId="77777777" w:rsidR="0039765A" w:rsidRPr="0039765A" w:rsidRDefault="0039765A" w:rsidP="0039765A"/>
    <w:p w14:paraId="769436B7" w14:textId="2F040FB4" w:rsidR="0039765A" w:rsidRDefault="0039765A"/>
    <w:p w14:paraId="49DB44BB" w14:textId="77777777" w:rsidR="0039765A" w:rsidRDefault="0039765A"/>
    <w:sectPr w:rsidR="0039765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5A"/>
    <w:rsid w:val="0039765A"/>
    <w:rsid w:val="004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C83B5"/>
  <w15:chartTrackingRefBased/>
  <w15:docId w15:val="{91EA2924-5F2E-40D5-91A0-53956DB3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6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Roberts (GLAA)</dc:creator>
  <cp:keywords/>
  <dc:description/>
  <cp:lastModifiedBy>Kathryn Roberts (GLAA)</cp:lastModifiedBy>
  <cp:revision>1</cp:revision>
  <dcterms:created xsi:type="dcterms:W3CDTF">2023-04-24T09:36:00Z</dcterms:created>
  <dcterms:modified xsi:type="dcterms:W3CDTF">2023-04-24T09:38:00Z</dcterms:modified>
</cp:coreProperties>
</file>